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3069B" w14:textId="77777777" w:rsidR="00B623FE" w:rsidRPr="002C3085" w:rsidRDefault="00B623FE" w:rsidP="00865666">
      <w:pPr>
        <w:sectPr w:rsidR="00B623FE" w:rsidRPr="002C3085" w:rsidSect="00865666">
          <w:headerReference w:type="default" r:id="rId13"/>
          <w:footerReference w:type="even" r:id="rId14"/>
          <w:footerReference w:type="default" r:id="rId15"/>
          <w:type w:val="continuous"/>
          <w:pgSz w:w="11910" w:h="16840"/>
          <w:pgMar w:top="961" w:right="964" w:bottom="964" w:left="964" w:header="720" w:footer="720" w:gutter="0"/>
          <w:cols w:space="720"/>
        </w:sectPr>
      </w:pPr>
    </w:p>
    <w:p w14:paraId="30D3069C" w14:textId="77777777" w:rsidR="000924D0" w:rsidRDefault="000924D0" w:rsidP="00B017CF">
      <w:pPr>
        <w:pStyle w:val="Corpsdetexte"/>
        <w:rPr>
          <w:noProof/>
        </w:rPr>
      </w:pPr>
    </w:p>
    <w:p w14:paraId="240DBED0" w14:textId="0E8799FE" w:rsidR="00960C64" w:rsidRPr="00B44198" w:rsidRDefault="00960C64" w:rsidP="00960C64">
      <w:pPr>
        <w:pStyle w:val="Corpsdetexte"/>
        <w:jc w:val="center"/>
        <w:rPr>
          <w:rFonts w:ascii="Marianne" w:eastAsia="Calibri" w:hAnsi="Marianne" w:cs="Times New Roman"/>
        </w:rPr>
      </w:pPr>
      <w:r w:rsidRPr="00B44198">
        <w:rPr>
          <w:rFonts w:ascii="Marianne" w:eastAsia="Calibri" w:hAnsi="Marianne" w:cs="Times New Roman"/>
          <w:b/>
        </w:rPr>
        <w:t>P</w:t>
      </w:r>
      <w:r w:rsidRPr="00960C64">
        <w:rPr>
          <w:rFonts w:ascii="Marianne" w:eastAsia="Calibri" w:hAnsi="Marianne" w:cs="Times New Roman"/>
          <w:b/>
        </w:rPr>
        <w:t>rotocole national pour assurer la santé et la sécurité des salariés en entrepris</w:t>
      </w:r>
      <w:r w:rsidRPr="00B44198">
        <w:rPr>
          <w:rFonts w:ascii="Marianne" w:eastAsia="Calibri" w:hAnsi="Marianne" w:cs="Times New Roman"/>
          <w:b/>
        </w:rPr>
        <w:t>e face à l’épidémie de COVID-19</w:t>
      </w:r>
    </w:p>
    <w:p w14:paraId="30D3069E" w14:textId="6450270E" w:rsidR="006C6EBB" w:rsidRPr="00960C64" w:rsidRDefault="00140551" w:rsidP="00960C64">
      <w:pPr>
        <w:pStyle w:val="Corpsdetexte"/>
        <w:jc w:val="center"/>
        <w:rPr>
          <w:rFonts w:ascii="Marianne" w:eastAsia="Calibri" w:hAnsi="Marianne" w:cs="Times New Roman"/>
          <w:sz w:val="18"/>
          <w:szCs w:val="18"/>
        </w:rPr>
      </w:pPr>
      <w:r>
        <w:rPr>
          <w:rFonts w:ascii="Marianne" w:eastAsia="Calibri" w:hAnsi="Marianne" w:cs="Times New Roman"/>
          <w:sz w:val="18"/>
          <w:szCs w:val="18"/>
        </w:rPr>
        <w:t>Mis</w:t>
      </w:r>
      <w:r w:rsidR="00960C64" w:rsidRPr="00960C64">
        <w:rPr>
          <w:rFonts w:ascii="Marianne" w:eastAsia="Calibri" w:hAnsi="Marianne" w:cs="Times New Roman"/>
          <w:sz w:val="18"/>
          <w:szCs w:val="18"/>
        </w:rPr>
        <w:t xml:space="preserve"> à jour au </w:t>
      </w:r>
      <w:r w:rsidR="00EB3757">
        <w:rPr>
          <w:rFonts w:ascii="Marianne" w:eastAsia="Calibri" w:hAnsi="Marianne" w:cs="Times New Roman"/>
          <w:sz w:val="18"/>
          <w:szCs w:val="18"/>
        </w:rPr>
        <w:t>03 janvier 2022</w:t>
      </w:r>
    </w:p>
    <w:p w14:paraId="5BF57791" w14:textId="77777777" w:rsidR="00960C64" w:rsidRDefault="00960C64" w:rsidP="006C6EBB">
      <w:pPr>
        <w:pStyle w:val="Corpsdetexte"/>
        <w:rPr>
          <w:rFonts w:ascii="Marianne" w:eastAsia="Calibri" w:hAnsi="Marianne" w:cs="Times New Roman"/>
          <w:sz w:val="18"/>
          <w:szCs w:val="18"/>
        </w:rPr>
      </w:pPr>
    </w:p>
    <w:p w14:paraId="2377096D" w14:textId="4D680FE1" w:rsidR="00FF7149" w:rsidRPr="00960C64" w:rsidRDefault="00FF7149" w:rsidP="002974D4">
      <w:pPr>
        <w:widowControl/>
        <w:autoSpaceDE/>
        <w:autoSpaceDN/>
        <w:jc w:val="both"/>
        <w:rPr>
          <w:rFonts w:ascii="Marianne" w:eastAsia="Calibri" w:hAnsi="Marianne" w:cs="Times New Roman"/>
          <w:sz w:val="18"/>
          <w:szCs w:val="18"/>
          <w:lang w:val="fr-FR"/>
        </w:rPr>
      </w:pPr>
      <w:r>
        <w:rPr>
          <w:rFonts w:ascii="Marianne" w:eastAsia="Calibri" w:hAnsi="Marianne" w:cs="Times New Roman"/>
          <w:sz w:val="18"/>
          <w:szCs w:val="18"/>
          <w:lang w:val="fr-FR"/>
        </w:rPr>
        <w:t>Le protocole</w:t>
      </w:r>
      <w:r w:rsidRPr="00FF7149">
        <w:t xml:space="preserve"> </w:t>
      </w:r>
      <w:r w:rsidRPr="00FF7149">
        <w:rPr>
          <w:rFonts w:ascii="Marianne" w:eastAsia="Calibri" w:hAnsi="Marianne" w:cs="Times New Roman"/>
          <w:sz w:val="18"/>
          <w:szCs w:val="18"/>
          <w:lang w:val="fr-FR"/>
        </w:rPr>
        <w:t>national pour assurer la santé et la sécurité des salariés en entreprise face à l’épidémie de COVID-19</w:t>
      </w:r>
      <w:r>
        <w:rPr>
          <w:rFonts w:ascii="Marianne" w:eastAsia="Calibri" w:hAnsi="Marianne" w:cs="Times New Roman"/>
          <w:sz w:val="18"/>
          <w:szCs w:val="18"/>
          <w:lang w:val="fr-FR"/>
        </w:rPr>
        <w:t xml:space="preserve"> a été mis à jour le </w:t>
      </w:r>
      <w:r w:rsidR="00EB3757">
        <w:rPr>
          <w:rFonts w:ascii="Marianne" w:eastAsia="Calibri" w:hAnsi="Marianne" w:cs="Times New Roman"/>
          <w:sz w:val="18"/>
          <w:szCs w:val="18"/>
          <w:lang w:val="fr-FR"/>
        </w:rPr>
        <w:t xml:space="preserve">30 </w:t>
      </w:r>
      <w:r w:rsidR="0025351C">
        <w:rPr>
          <w:rFonts w:ascii="Marianne" w:eastAsia="Calibri" w:hAnsi="Marianne" w:cs="Times New Roman"/>
          <w:sz w:val="18"/>
          <w:szCs w:val="18"/>
          <w:lang w:val="fr-FR"/>
        </w:rPr>
        <w:t xml:space="preserve">décembre </w:t>
      </w:r>
      <w:r w:rsidR="001B4877">
        <w:rPr>
          <w:rFonts w:ascii="Marianne" w:eastAsia="Calibri" w:hAnsi="Marianne" w:cs="Times New Roman"/>
          <w:sz w:val="18"/>
          <w:szCs w:val="18"/>
          <w:lang w:val="fr-FR"/>
        </w:rPr>
        <w:t xml:space="preserve">2021 </w:t>
      </w:r>
      <w:r w:rsidR="00EB3757">
        <w:rPr>
          <w:rFonts w:ascii="Marianne" w:eastAsia="Calibri" w:hAnsi="Marianne" w:cs="Times New Roman"/>
          <w:sz w:val="18"/>
          <w:szCs w:val="18"/>
          <w:lang w:val="fr-FR"/>
        </w:rPr>
        <w:t xml:space="preserve">et rendu applicable à compter du 03 janvier 2022, </w:t>
      </w:r>
      <w:r w:rsidR="00503E83">
        <w:rPr>
          <w:rFonts w:ascii="Marianne" w:eastAsia="Calibri" w:hAnsi="Marianne" w:cs="Times New Roman"/>
          <w:sz w:val="18"/>
          <w:szCs w:val="18"/>
          <w:lang w:val="fr-FR"/>
        </w:rPr>
        <w:t xml:space="preserve">afin de faire </w:t>
      </w:r>
      <w:r w:rsidR="00503E83" w:rsidRPr="00FF7149">
        <w:rPr>
          <w:rFonts w:ascii="Marianne" w:eastAsia="Calibri" w:hAnsi="Marianne" w:cs="Times New Roman"/>
          <w:sz w:val="18"/>
          <w:szCs w:val="18"/>
        </w:rPr>
        <w:t xml:space="preserve">face à </w:t>
      </w:r>
      <w:r w:rsidR="001B4877">
        <w:rPr>
          <w:rFonts w:ascii="Marianne" w:eastAsia="Calibri" w:hAnsi="Marianne" w:cs="Times New Roman"/>
          <w:sz w:val="18"/>
          <w:szCs w:val="18"/>
        </w:rPr>
        <w:t xml:space="preserve">la </w:t>
      </w:r>
      <w:r w:rsidR="00503E83" w:rsidRPr="00FF7149">
        <w:rPr>
          <w:rFonts w:ascii="Marianne" w:eastAsia="Calibri" w:hAnsi="Marianne" w:cs="Times New Roman"/>
          <w:sz w:val="18"/>
          <w:szCs w:val="18"/>
        </w:rPr>
        <w:t xml:space="preserve">circulation </w:t>
      </w:r>
      <w:r w:rsidR="00503E83" w:rsidRPr="00132250">
        <w:rPr>
          <w:rFonts w:ascii="Marianne" w:eastAsia="Calibri" w:hAnsi="Marianne" w:cs="Times New Roman"/>
          <w:sz w:val="18"/>
          <w:szCs w:val="18"/>
          <w:lang w:val="fr-FR"/>
        </w:rPr>
        <w:t>épidémique</w:t>
      </w:r>
      <w:r w:rsidR="001B4877">
        <w:rPr>
          <w:rFonts w:ascii="Marianne" w:eastAsia="Calibri" w:hAnsi="Marianne" w:cs="Times New Roman"/>
          <w:sz w:val="18"/>
          <w:szCs w:val="18"/>
        </w:rPr>
        <w:t xml:space="preserve"> </w:t>
      </w:r>
      <w:r w:rsidR="00C203A1" w:rsidRPr="00C203A1">
        <w:rPr>
          <w:rFonts w:ascii="Marianne" w:eastAsia="Calibri" w:hAnsi="Marianne" w:cs="Calibri"/>
          <w:sz w:val="18"/>
          <w:szCs w:val="18"/>
          <w:lang w:val="fr-FR"/>
        </w:rPr>
        <w:t>élevée du virus et de l’apparition du variant Omicron</w:t>
      </w:r>
      <w:r w:rsidR="00503E83">
        <w:rPr>
          <w:rFonts w:ascii="Marianne" w:eastAsia="Calibri" w:hAnsi="Marianne" w:cs="Times New Roman"/>
          <w:sz w:val="18"/>
          <w:szCs w:val="18"/>
          <w:lang w:val="fr-FR"/>
        </w:rPr>
        <w:t>.</w:t>
      </w:r>
      <w:r>
        <w:rPr>
          <w:rFonts w:ascii="Marianne" w:eastAsia="Calibri" w:hAnsi="Marianne" w:cs="Times New Roman"/>
          <w:sz w:val="18"/>
          <w:szCs w:val="18"/>
          <w:lang w:val="fr-FR"/>
        </w:rPr>
        <w:t xml:space="preserve"> Le protocole est disponible</w:t>
      </w:r>
      <w:r w:rsidR="00C203A1">
        <w:rPr>
          <w:rFonts w:ascii="Marianne" w:eastAsia="Calibri" w:hAnsi="Marianne" w:cs="Times New Roman"/>
          <w:sz w:val="18"/>
          <w:szCs w:val="18"/>
          <w:lang w:val="fr-FR"/>
        </w:rPr>
        <w:t xml:space="preserve"> ici </w:t>
      </w:r>
      <w:r w:rsidR="001B4877">
        <w:rPr>
          <w:rFonts w:ascii="Marianne" w:eastAsia="Calibri" w:hAnsi="Marianne" w:cs="Times New Roman"/>
          <w:sz w:val="18"/>
          <w:szCs w:val="18"/>
          <w:lang w:val="fr-FR"/>
        </w:rPr>
        <w:t xml:space="preserve">: </w:t>
      </w:r>
      <w:hyperlink r:id="rId16" w:history="1">
        <w:r w:rsidR="001B4877" w:rsidRPr="00390C21">
          <w:rPr>
            <w:rStyle w:val="Lienhypertexte"/>
            <w:rFonts w:ascii="Marianne" w:eastAsia="Calibri" w:hAnsi="Marianne" w:cs="Times New Roman"/>
            <w:color w:val="2424FF" w:themeColor="background2" w:themeTint="99"/>
            <w:sz w:val="16"/>
            <w:szCs w:val="16"/>
            <w:lang w:val="fr-FR"/>
          </w:rPr>
          <w:t>https://www.gouvernement.fr/sites/default/files/contenu/piece-jointe/2021/12/protocole_national_entreprises_03012022.pdf</w:t>
        </w:r>
      </w:hyperlink>
      <w:r w:rsidR="00503E83">
        <w:rPr>
          <w:rFonts w:ascii="Marianne" w:eastAsia="Calibri" w:hAnsi="Marianne" w:cs="Times New Roman"/>
          <w:sz w:val="18"/>
          <w:szCs w:val="18"/>
          <w:lang w:val="fr-FR"/>
        </w:rPr>
        <w:t>.</w:t>
      </w:r>
      <w:r w:rsidR="001B4877">
        <w:rPr>
          <w:rFonts w:ascii="Marianne" w:eastAsia="Calibri" w:hAnsi="Marianne" w:cs="Times New Roman"/>
          <w:sz w:val="18"/>
          <w:szCs w:val="18"/>
          <w:lang w:val="fr-FR"/>
        </w:rPr>
        <w:t xml:space="preserve"> </w:t>
      </w:r>
      <w:r w:rsidR="00F2710D">
        <w:rPr>
          <w:rFonts w:ascii="Marianne" w:eastAsia="Calibri" w:hAnsi="Marianne" w:cs="Times New Roman"/>
          <w:sz w:val="18"/>
          <w:szCs w:val="18"/>
          <w:lang w:val="fr-FR"/>
        </w:rPr>
        <w:t xml:space="preserve">La </w:t>
      </w:r>
      <w:r w:rsidR="00D7271C">
        <w:rPr>
          <w:rFonts w:ascii="Marianne" w:eastAsia="Calibri" w:hAnsi="Marianne" w:cs="Times New Roman"/>
          <w:sz w:val="18"/>
          <w:szCs w:val="18"/>
          <w:lang w:val="fr-FR"/>
        </w:rPr>
        <w:t xml:space="preserve">présente </w:t>
      </w:r>
      <w:r w:rsidR="00F2710D">
        <w:rPr>
          <w:rFonts w:ascii="Marianne" w:eastAsia="Calibri" w:hAnsi="Marianne" w:cs="Times New Roman"/>
          <w:sz w:val="18"/>
          <w:szCs w:val="18"/>
          <w:lang w:val="fr-FR"/>
        </w:rPr>
        <w:t xml:space="preserve">note </w:t>
      </w:r>
      <w:r w:rsidR="00D7271C">
        <w:rPr>
          <w:rFonts w:ascii="Marianne" w:eastAsia="Calibri" w:hAnsi="Marianne" w:cs="Times New Roman"/>
          <w:sz w:val="18"/>
          <w:szCs w:val="18"/>
          <w:lang w:val="fr-FR"/>
        </w:rPr>
        <w:t xml:space="preserve">reprend </w:t>
      </w:r>
      <w:r w:rsidR="00F2710D">
        <w:rPr>
          <w:rFonts w:ascii="Marianne" w:eastAsia="Calibri" w:hAnsi="Marianne" w:cs="Times New Roman"/>
          <w:sz w:val="18"/>
          <w:szCs w:val="18"/>
          <w:lang w:val="fr-FR"/>
        </w:rPr>
        <w:t xml:space="preserve">les </w:t>
      </w:r>
      <w:r w:rsidR="00D7271C">
        <w:rPr>
          <w:rFonts w:ascii="Marianne" w:eastAsia="Calibri" w:hAnsi="Marianne" w:cs="Times New Roman"/>
          <w:sz w:val="18"/>
          <w:szCs w:val="18"/>
          <w:lang w:val="fr-FR"/>
        </w:rPr>
        <w:t xml:space="preserve">recommandations principales ainsi que les </w:t>
      </w:r>
      <w:r w:rsidR="00F2710D">
        <w:rPr>
          <w:rFonts w:ascii="Marianne" w:eastAsia="Calibri" w:hAnsi="Marianne" w:cs="Times New Roman"/>
          <w:sz w:val="18"/>
          <w:szCs w:val="18"/>
          <w:lang w:val="fr-FR"/>
        </w:rPr>
        <w:t>points d’actualisation.</w:t>
      </w:r>
    </w:p>
    <w:p w14:paraId="54FE8D7A" w14:textId="77777777" w:rsidR="00960C64" w:rsidRPr="0025351C" w:rsidRDefault="00960C64" w:rsidP="002974D4">
      <w:pPr>
        <w:widowControl/>
        <w:autoSpaceDE/>
        <w:autoSpaceDN/>
        <w:jc w:val="both"/>
        <w:rPr>
          <w:rFonts w:ascii="Marianne" w:eastAsia="Calibri" w:hAnsi="Marianne" w:cs="Times New Roman"/>
          <w:sz w:val="18"/>
          <w:szCs w:val="18"/>
          <w:lang w:val="fr-FR"/>
        </w:rPr>
      </w:pPr>
    </w:p>
    <w:p w14:paraId="44866C3E" w14:textId="6C05E935" w:rsidR="00960C64" w:rsidRPr="00B6734C" w:rsidRDefault="00960C64" w:rsidP="00B6734C">
      <w:pPr>
        <w:widowControl/>
        <w:numPr>
          <w:ilvl w:val="2"/>
          <w:numId w:val="5"/>
        </w:numPr>
        <w:suppressAutoHyphens/>
        <w:autoSpaceDE/>
        <w:autoSpaceDN/>
        <w:ind w:left="372"/>
        <w:jc w:val="both"/>
        <w:rPr>
          <w:rFonts w:ascii="Marianne" w:eastAsia="Calibri" w:hAnsi="Marianne" w:cs="Calibri"/>
          <w:b/>
          <w:bCs/>
          <w:sz w:val="18"/>
          <w:szCs w:val="18"/>
          <w:lang w:val="fr-FR"/>
        </w:rPr>
      </w:pPr>
      <w:r w:rsidRPr="00B6734C">
        <w:rPr>
          <w:rFonts w:ascii="Marianne" w:eastAsia="Calibri" w:hAnsi="Marianne" w:cs="Calibri"/>
          <w:b/>
          <w:bCs/>
          <w:sz w:val="18"/>
          <w:szCs w:val="18"/>
          <w:lang w:val="fr-FR"/>
        </w:rPr>
        <w:t>Modalités de mise en œuvre des mesures de protection dans l’entreprise dans le cadre d’un dialogue social :</w:t>
      </w:r>
    </w:p>
    <w:p w14:paraId="5BECB423" w14:textId="32F90E59" w:rsidR="00960C64" w:rsidRPr="0025351C" w:rsidRDefault="00960C64" w:rsidP="002974D4">
      <w:pPr>
        <w:widowControl/>
        <w:numPr>
          <w:ilvl w:val="3"/>
          <w:numId w:val="5"/>
        </w:numPr>
        <w:suppressAutoHyphens/>
        <w:autoSpaceDE/>
        <w:autoSpaceDN/>
        <w:ind w:left="720"/>
        <w:jc w:val="both"/>
        <w:rPr>
          <w:rFonts w:ascii="Marianne" w:eastAsia="Calibri" w:hAnsi="Marianne" w:cs="Calibri"/>
          <w:sz w:val="18"/>
          <w:szCs w:val="18"/>
          <w:lang w:val="fr-FR"/>
        </w:rPr>
      </w:pPr>
      <w:r w:rsidRPr="0025351C">
        <w:rPr>
          <w:rFonts w:ascii="Marianne" w:eastAsia="Calibri" w:hAnsi="Marianne" w:cs="Calibri"/>
          <w:b/>
          <w:sz w:val="18"/>
          <w:szCs w:val="18"/>
          <w:lang w:val="fr-FR"/>
        </w:rPr>
        <w:t xml:space="preserve">Le dialogue social est un élément essentiel </w:t>
      </w:r>
      <w:r w:rsidRPr="0025351C">
        <w:rPr>
          <w:rFonts w:ascii="Marianne" w:eastAsia="Calibri" w:hAnsi="Marianne" w:cs="Calibri"/>
          <w:sz w:val="18"/>
          <w:szCs w:val="18"/>
          <w:lang w:val="fr-FR"/>
        </w:rPr>
        <w:t xml:space="preserve">pour la mise en œuvre des mesures prévues par </w:t>
      </w:r>
      <w:r w:rsidR="006F518D" w:rsidRPr="0025351C">
        <w:rPr>
          <w:rFonts w:ascii="Marianne" w:eastAsia="Calibri" w:hAnsi="Marianne" w:cs="Calibri"/>
          <w:sz w:val="18"/>
          <w:szCs w:val="18"/>
          <w:lang w:val="fr-FR"/>
        </w:rPr>
        <w:t>le</w:t>
      </w:r>
      <w:r w:rsidRPr="0025351C">
        <w:rPr>
          <w:rFonts w:ascii="Marianne" w:eastAsia="Calibri" w:hAnsi="Marianne" w:cs="Calibri"/>
          <w:sz w:val="18"/>
          <w:szCs w:val="18"/>
          <w:lang w:val="fr-FR"/>
        </w:rPr>
        <w:t xml:space="preserve"> protocole</w:t>
      </w:r>
      <w:r w:rsidR="00182867">
        <w:rPr>
          <w:rFonts w:ascii="Marianne" w:eastAsia="Calibri" w:hAnsi="Marianne" w:cs="Calibri"/>
          <w:sz w:val="18"/>
          <w:szCs w:val="18"/>
          <w:lang w:val="fr-FR"/>
        </w:rPr>
        <w:t xml:space="preserve"> et l’employeur doit </w:t>
      </w:r>
      <w:r w:rsidR="00182867" w:rsidRPr="00182867">
        <w:rPr>
          <w:rFonts w:ascii="Marianne" w:eastAsia="Calibri" w:hAnsi="Marianne" w:cs="Calibri"/>
          <w:sz w:val="18"/>
          <w:szCs w:val="18"/>
          <w:lang w:val="fr-FR"/>
        </w:rPr>
        <w:t>associer</w:t>
      </w:r>
      <w:r w:rsidR="00182867">
        <w:rPr>
          <w:rFonts w:ascii="Marianne" w:eastAsia="Calibri" w:hAnsi="Marianne" w:cs="Calibri"/>
          <w:sz w:val="18"/>
          <w:szCs w:val="18"/>
        </w:rPr>
        <w:t xml:space="preserve"> l</w:t>
      </w:r>
      <w:r w:rsidR="00182867" w:rsidRPr="00182867">
        <w:rPr>
          <w:rFonts w:ascii="Marianne" w:eastAsia="Calibri" w:hAnsi="Marianne" w:cs="Calibri"/>
          <w:sz w:val="18"/>
          <w:szCs w:val="18"/>
        </w:rPr>
        <w:t xml:space="preserve">es </w:t>
      </w:r>
      <w:r w:rsidR="00182867" w:rsidRPr="00182867">
        <w:rPr>
          <w:rFonts w:ascii="Marianne" w:eastAsia="Calibri" w:hAnsi="Marianne" w:cs="Calibri"/>
          <w:sz w:val="18"/>
          <w:szCs w:val="18"/>
          <w:lang w:val="fr-FR"/>
        </w:rPr>
        <w:t>représentants</w:t>
      </w:r>
      <w:r w:rsidR="00182867" w:rsidRPr="00182867">
        <w:rPr>
          <w:rFonts w:ascii="Marianne" w:eastAsia="Calibri" w:hAnsi="Marianne" w:cs="Calibri"/>
          <w:sz w:val="18"/>
          <w:szCs w:val="18"/>
        </w:rPr>
        <w:t xml:space="preserve"> du personnel et </w:t>
      </w:r>
      <w:r w:rsidR="00182867" w:rsidRPr="00182867">
        <w:rPr>
          <w:rFonts w:ascii="Marianne" w:eastAsia="Calibri" w:hAnsi="Marianne" w:cs="Calibri"/>
          <w:sz w:val="18"/>
          <w:szCs w:val="18"/>
          <w:lang w:val="fr-FR"/>
        </w:rPr>
        <w:t>syndicaux</w:t>
      </w:r>
      <w:r w:rsidR="00182867" w:rsidRPr="00182867">
        <w:rPr>
          <w:rFonts w:ascii="Marianne" w:eastAsia="Calibri" w:hAnsi="Marianne" w:cs="Calibri"/>
          <w:sz w:val="18"/>
          <w:szCs w:val="18"/>
        </w:rPr>
        <w:t xml:space="preserve"> </w:t>
      </w:r>
      <w:r w:rsidR="00182867" w:rsidRPr="00182867">
        <w:rPr>
          <w:rFonts w:ascii="Marianne" w:eastAsia="Calibri" w:hAnsi="Marianne" w:cs="Calibri"/>
          <w:sz w:val="18"/>
          <w:szCs w:val="18"/>
          <w:lang w:val="fr-FR"/>
        </w:rPr>
        <w:t>afin</w:t>
      </w:r>
      <w:r w:rsidR="00182867">
        <w:rPr>
          <w:rFonts w:ascii="Marianne" w:eastAsia="Calibri" w:hAnsi="Marianne" w:cs="Calibri"/>
          <w:sz w:val="18"/>
          <w:szCs w:val="18"/>
        </w:rPr>
        <w:t xml:space="preserve"> </w:t>
      </w:r>
      <w:r w:rsidR="00182867" w:rsidRPr="00C203A1">
        <w:rPr>
          <w:rFonts w:ascii="Marianne" w:eastAsia="Calibri" w:hAnsi="Marianne" w:cs="Calibri"/>
          <w:sz w:val="18"/>
          <w:szCs w:val="18"/>
          <w:lang w:val="fr-FR"/>
        </w:rPr>
        <w:t>d</w:t>
      </w:r>
      <w:r w:rsidR="00C203A1" w:rsidRPr="00C203A1">
        <w:rPr>
          <w:rFonts w:ascii="Marianne" w:eastAsia="Calibri" w:hAnsi="Marianne" w:cs="Calibri"/>
          <w:sz w:val="18"/>
          <w:szCs w:val="18"/>
          <w:lang w:val="fr-FR"/>
        </w:rPr>
        <w:t>’</w:t>
      </w:r>
      <w:r w:rsidR="00182867" w:rsidRPr="00C203A1">
        <w:rPr>
          <w:rFonts w:ascii="Marianne" w:eastAsia="Calibri" w:hAnsi="Marianne" w:cs="Calibri"/>
          <w:sz w:val="18"/>
          <w:szCs w:val="18"/>
          <w:lang w:val="fr-FR"/>
        </w:rPr>
        <w:t>e</w:t>
      </w:r>
      <w:r w:rsidR="00C203A1" w:rsidRPr="00C203A1">
        <w:rPr>
          <w:rFonts w:ascii="Marianne" w:eastAsia="Calibri" w:hAnsi="Marianne" w:cs="Calibri"/>
          <w:sz w:val="18"/>
          <w:szCs w:val="18"/>
          <w:lang w:val="fr-FR"/>
        </w:rPr>
        <w:t>n</w:t>
      </w:r>
      <w:r w:rsidR="00182867">
        <w:rPr>
          <w:rFonts w:ascii="Marianne" w:eastAsia="Calibri" w:hAnsi="Marianne" w:cs="Calibri"/>
          <w:sz w:val="18"/>
          <w:szCs w:val="18"/>
        </w:rPr>
        <w:t xml:space="preserve"> </w:t>
      </w:r>
      <w:r w:rsidR="00182867" w:rsidRPr="00182867">
        <w:rPr>
          <w:rFonts w:ascii="Marianne" w:eastAsia="Calibri" w:hAnsi="Marianne" w:cs="Calibri"/>
          <w:sz w:val="18"/>
          <w:szCs w:val="18"/>
          <w:lang w:val="fr-FR"/>
        </w:rPr>
        <w:t>faciliter</w:t>
      </w:r>
      <w:r w:rsidR="00182867" w:rsidRPr="00182867">
        <w:rPr>
          <w:rFonts w:ascii="Marianne" w:eastAsia="Calibri" w:hAnsi="Marianne" w:cs="Calibri"/>
          <w:sz w:val="18"/>
          <w:szCs w:val="18"/>
        </w:rPr>
        <w:t xml:space="preserve"> la </w:t>
      </w:r>
      <w:r w:rsidR="00182867" w:rsidRPr="00182867">
        <w:rPr>
          <w:rFonts w:ascii="Marianne" w:eastAsia="Calibri" w:hAnsi="Marianne" w:cs="Calibri"/>
          <w:sz w:val="18"/>
          <w:szCs w:val="18"/>
          <w:lang w:val="fr-FR"/>
        </w:rPr>
        <w:t>déclinaison</w:t>
      </w:r>
      <w:r w:rsidR="00182867" w:rsidRPr="00182867">
        <w:rPr>
          <w:rFonts w:ascii="Marianne" w:eastAsia="Calibri" w:hAnsi="Marianne" w:cs="Calibri"/>
          <w:sz w:val="18"/>
          <w:szCs w:val="18"/>
        </w:rPr>
        <w:t xml:space="preserve"> </w:t>
      </w:r>
      <w:r w:rsidR="00182867" w:rsidRPr="00182867">
        <w:rPr>
          <w:rFonts w:ascii="Marianne" w:eastAsia="Calibri" w:hAnsi="Marianne" w:cs="Calibri"/>
          <w:sz w:val="18"/>
          <w:szCs w:val="18"/>
          <w:lang w:val="fr-FR"/>
        </w:rPr>
        <w:t>dans</w:t>
      </w:r>
      <w:r w:rsidR="00182867" w:rsidRPr="00182867">
        <w:rPr>
          <w:rFonts w:ascii="Marianne" w:eastAsia="Calibri" w:hAnsi="Marianne" w:cs="Calibri"/>
          <w:sz w:val="18"/>
          <w:szCs w:val="18"/>
        </w:rPr>
        <w:t xml:space="preserve"> </w:t>
      </w:r>
      <w:r w:rsidR="00182867" w:rsidRPr="00182867">
        <w:rPr>
          <w:rFonts w:ascii="Marianne" w:eastAsia="Calibri" w:hAnsi="Marianne" w:cs="Calibri"/>
          <w:sz w:val="18"/>
          <w:szCs w:val="18"/>
          <w:lang w:val="fr-FR"/>
        </w:rPr>
        <w:t>l’entreprise</w:t>
      </w:r>
      <w:r w:rsidR="00182867">
        <w:rPr>
          <w:rFonts w:ascii="Marianne" w:eastAsia="Calibri" w:hAnsi="Marianne" w:cs="Calibri"/>
          <w:sz w:val="18"/>
          <w:szCs w:val="18"/>
        </w:rPr>
        <w:t>.</w:t>
      </w:r>
    </w:p>
    <w:p w14:paraId="06D89E06" w14:textId="77777777" w:rsidR="00960C64" w:rsidRPr="0025351C" w:rsidRDefault="00960C64" w:rsidP="00F7011D">
      <w:pPr>
        <w:widowControl/>
        <w:suppressAutoHyphens/>
        <w:autoSpaceDE/>
        <w:autoSpaceDN/>
        <w:jc w:val="both"/>
        <w:rPr>
          <w:rFonts w:ascii="Marianne" w:eastAsia="Calibri" w:hAnsi="Marianne" w:cs="Calibri"/>
          <w:sz w:val="18"/>
          <w:szCs w:val="18"/>
          <w:lang w:val="fr-FR"/>
        </w:rPr>
      </w:pPr>
    </w:p>
    <w:p w14:paraId="3F330C3E" w14:textId="77777777" w:rsidR="00960C64" w:rsidRPr="00960C64" w:rsidRDefault="00960C64" w:rsidP="002974D4">
      <w:pPr>
        <w:widowControl/>
        <w:numPr>
          <w:ilvl w:val="2"/>
          <w:numId w:val="5"/>
        </w:numPr>
        <w:suppressAutoHyphens/>
        <w:autoSpaceDE/>
        <w:autoSpaceDN/>
        <w:ind w:left="372"/>
        <w:jc w:val="both"/>
        <w:rPr>
          <w:rFonts w:ascii="Marianne" w:eastAsia="Calibri" w:hAnsi="Marianne" w:cs="Calibri"/>
          <w:b/>
          <w:sz w:val="18"/>
          <w:szCs w:val="18"/>
          <w:lang w:val="fr-FR"/>
        </w:rPr>
      </w:pPr>
      <w:r w:rsidRPr="00960C64">
        <w:rPr>
          <w:rFonts w:ascii="Marianne" w:eastAsia="Calibri" w:hAnsi="Marianne" w:cs="Calibri"/>
          <w:b/>
          <w:bCs/>
          <w:sz w:val="18"/>
          <w:szCs w:val="18"/>
          <w:lang w:val="fr-FR"/>
        </w:rPr>
        <w:t>Mesures de protection des salariés :</w:t>
      </w:r>
    </w:p>
    <w:p w14:paraId="002BCD6A" w14:textId="7D048AAB" w:rsidR="00960C64" w:rsidRPr="00C203A1" w:rsidRDefault="00B44198" w:rsidP="00C203A1">
      <w:pPr>
        <w:widowControl/>
        <w:numPr>
          <w:ilvl w:val="3"/>
          <w:numId w:val="5"/>
        </w:numPr>
        <w:suppressAutoHyphens/>
        <w:autoSpaceDE/>
        <w:autoSpaceDN/>
        <w:ind w:left="720"/>
        <w:jc w:val="both"/>
        <w:rPr>
          <w:rFonts w:ascii="Marianne" w:eastAsia="Calibri" w:hAnsi="Marianne" w:cs="Calibri"/>
          <w:sz w:val="18"/>
          <w:szCs w:val="18"/>
          <w:lang w:val="fr-FR"/>
        </w:rPr>
      </w:pPr>
      <w:r w:rsidRPr="00C203A1">
        <w:rPr>
          <w:rFonts w:ascii="Marianne" w:eastAsia="Calibri" w:hAnsi="Marianne" w:cs="Calibri"/>
          <w:b/>
          <w:sz w:val="18"/>
          <w:szCs w:val="18"/>
          <w:lang w:val="fr-FR"/>
        </w:rPr>
        <w:t>Le t</w:t>
      </w:r>
      <w:r w:rsidR="00960C64" w:rsidRPr="00C203A1">
        <w:rPr>
          <w:rFonts w:ascii="Marianne" w:eastAsia="Calibri" w:hAnsi="Marianne" w:cs="Calibri"/>
          <w:b/>
          <w:sz w:val="18"/>
          <w:szCs w:val="18"/>
          <w:lang w:val="fr-FR"/>
        </w:rPr>
        <w:t>élétravail</w:t>
      </w:r>
      <w:r w:rsidR="00960C64" w:rsidRPr="00C203A1">
        <w:rPr>
          <w:rFonts w:ascii="Marianne" w:eastAsia="Calibri" w:hAnsi="Marianne" w:cs="Calibri"/>
          <w:sz w:val="18"/>
          <w:szCs w:val="18"/>
          <w:lang w:val="fr-FR"/>
        </w:rPr>
        <w:t xml:space="preserve"> demeure un mode d’organisation de l’entreprise qui participe à la démarche de prévention du risque d’infection à la Covid-19 </w:t>
      </w:r>
      <w:r w:rsidR="00BB63AC" w:rsidRPr="00C203A1">
        <w:rPr>
          <w:rFonts w:ascii="Marianne" w:eastAsia="Calibri" w:hAnsi="Marianne" w:cs="Calibri"/>
          <w:sz w:val="18"/>
          <w:szCs w:val="18"/>
          <w:lang w:val="fr-FR"/>
        </w:rPr>
        <w:t xml:space="preserve">en permettant </w:t>
      </w:r>
      <w:r w:rsidR="00960C64" w:rsidRPr="00C203A1">
        <w:rPr>
          <w:rFonts w:ascii="Marianne" w:eastAsia="Calibri" w:hAnsi="Marianne" w:cs="Calibri"/>
          <w:sz w:val="18"/>
          <w:szCs w:val="18"/>
          <w:lang w:val="fr-FR"/>
        </w:rPr>
        <w:t>de limiter les interactions sociales.</w:t>
      </w:r>
      <w:r w:rsidR="00C203A1" w:rsidRPr="00C203A1">
        <w:rPr>
          <w:rFonts w:ascii="Marianne" w:eastAsia="Calibri" w:hAnsi="Marianne" w:cs="Calibri"/>
          <w:sz w:val="18"/>
          <w:szCs w:val="18"/>
          <w:lang w:val="fr-FR"/>
        </w:rPr>
        <w:t xml:space="preserve"> Dans les circonstances actuelles, les employeurs doivent fixer pour une durée de trois semaines, </w:t>
      </w:r>
      <w:r w:rsidR="00C203A1" w:rsidRPr="00C203A1">
        <w:rPr>
          <w:rFonts w:ascii="Marianne" w:eastAsia="Calibri" w:hAnsi="Marianne" w:cs="Calibri"/>
          <w:b/>
          <w:sz w:val="18"/>
          <w:szCs w:val="18"/>
          <w:lang w:val="fr-FR"/>
        </w:rPr>
        <w:t>un nombre minimal de trois jours de télétravail par semaine</w:t>
      </w:r>
      <w:r w:rsidR="00C203A1" w:rsidRPr="00C203A1">
        <w:rPr>
          <w:rFonts w:ascii="Marianne" w:eastAsia="Calibri" w:hAnsi="Marianne" w:cs="Calibri"/>
          <w:sz w:val="18"/>
          <w:szCs w:val="18"/>
          <w:lang w:val="fr-FR"/>
        </w:rPr>
        <w:t xml:space="preserve">, pour les postes qui le permettent. Ce nombre peut être porté à </w:t>
      </w:r>
      <w:r w:rsidR="00C203A1" w:rsidRPr="00C203A1">
        <w:rPr>
          <w:rFonts w:ascii="Marianne" w:eastAsia="Calibri" w:hAnsi="Marianne" w:cs="Calibri"/>
          <w:sz w:val="18"/>
          <w:szCs w:val="18"/>
          <w:lang w:val="fr-FR"/>
        </w:rPr>
        <w:t>quatre jours par semaine</w:t>
      </w:r>
      <w:r w:rsidR="00C203A1" w:rsidRPr="00C203A1">
        <w:rPr>
          <w:rFonts w:ascii="Marianne" w:eastAsia="Calibri" w:hAnsi="Marianne" w:cs="Calibri"/>
          <w:sz w:val="18"/>
          <w:szCs w:val="18"/>
          <w:lang w:val="fr-FR"/>
        </w:rPr>
        <w:t xml:space="preserve"> lorsque l’organisation du travail et la situation des salariés le permettent.</w:t>
      </w:r>
      <w:r w:rsidR="00C203A1">
        <w:rPr>
          <w:rFonts w:ascii="Marianne" w:eastAsia="Calibri" w:hAnsi="Marianne" w:cs="Calibri"/>
          <w:sz w:val="18"/>
          <w:szCs w:val="18"/>
          <w:lang w:val="fr-FR"/>
        </w:rPr>
        <w:t xml:space="preserve"> Le télétravail </w:t>
      </w:r>
      <w:r w:rsidR="001D5835" w:rsidRPr="00C203A1">
        <w:rPr>
          <w:rFonts w:ascii="Marianne" w:eastAsia="Calibri" w:hAnsi="Marianne" w:cs="Calibri"/>
          <w:sz w:val="18"/>
          <w:szCs w:val="18"/>
          <w:lang w:val="fr-FR"/>
        </w:rPr>
        <w:t>constitue</w:t>
      </w:r>
      <w:r w:rsidR="00960C64" w:rsidRPr="00C203A1">
        <w:rPr>
          <w:rFonts w:ascii="Marianne" w:eastAsia="Calibri" w:hAnsi="Marianne" w:cs="Calibri"/>
          <w:sz w:val="18"/>
          <w:szCs w:val="18"/>
          <w:lang w:val="fr-FR"/>
        </w:rPr>
        <w:t xml:space="preserve"> également une mesure d’organisation du travail des personnes vulnérables pour lesquelles l’employeur ne serait pas e</w:t>
      </w:r>
      <w:bookmarkStart w:id="0" w:name="_GoBack"/>
      <w:bookmarkEnd w:id="0"/>
      <w:r w:rsidR="00960C64" w:rsidRPr="00C203A1">
        <w:rPr>
          <w:rFonts w:ascii="Marianne" w:eastAsia="Calibri" w:hAnsi="Marianne" w:cs="Calibri"/>
          <w:sz w:val="18"/>
          <w:szCs w:val="18"/>
          <w:lang w:val="fr-FR"/>
        </w:rPr>
        <w:t>n mesure de mettre en place des mesures de protection renforcées.</w:t>
      </w:r>
    </w:p>
    <w:p w14:paraId="01E11566" w14:textId="76BF8C1E" w:rsidR="00F20225" w:rsidRPr="00F20225" w:rsidRDefault="00F20225" w:rsidP="002974D4">
      <w:pPr>
        <w:widowControl/>
        <w:numPr>
          <w:ilvl w:val="3"/>
          <w:numId w:val="5"/>
        </w:numPr>
        <w:suppressAutoHyphens/>
        <w:autoSpaceDE/>
        <w:autoSpaceDN/>
        <w:ind w:left="720"/>
        <w:jc w:val="both"/>
        <w:rPr>
          <w:rFonts w:ascii="Marianne" w:eastAsia="Calibri" w:hAnsi="Marianne" w:cs="Calibri"/>
          <w:sz w:val="18"/>
          <w:szCs w:val="18"/>
          <w:lang w:val="fr-FR"/>
        </w:rPr>
      </w:pPr>
      <w:r w:rsidRPr="00F20225">
        <w:rPr>
          <w:rFonts w:ascii="Marianne" w:eastAsia="Calibri" w:hAnsi="Marianne" w:cs="Calibri"/>
          <w:b/>
          <w:sz w:val="18"/>
          <w:szCs w:val="18"/>
          <w:lang w:val="fr-FR"/>
        </w:rPr>
        <w:t>Les réunions en audio ou en visioconférence doivent être privilégiées.</w:t>
      </w:r>
      <w:r w:rsidRPr="00F20225">
        <w:rPr>
          <w:sz w:val="28"/>
          <w:szCs w:val="28"/>
          <w:lang w:val="fr-FR"/>
        </w:rPr>
        <w:t xml:space="preserve"> </w:t>
      </w:r>
      <w:r w:rsidRPr="00F20225">
        <w:rPr>
          <w:rFonts w:ascii="Marianne" w:eastAsia="Calibri" w:hAnsi="Marianne" w:cs="Calibri"/>
          <w:sz w:val="18"/>
          <w:szCs w:val="18"/>
          <w:lang w:val="fr-FR"/>
        </w:rPr>
        <w:t>Lorsqu</w:t>
      </w:r>
      <w:r>
        <w:rPr>
          <w:rFonts w:ascii="Marianne" w:eastAsia="Calibri" w:hAnsi="Marianne" w:cs="Calibri"/>
          <w:sz w:val="18"/>
          <w:szCs w:val="18"/>
          <w:lang w:val="fr-FR"/>
        </w:rPr>
        <w:t xml:space="preserve">e les réunions </w:t>
      </w:r>
      <w:r w:rsidRPr="00F20225">
        <w:rPr>
          <w:rFonts w:ascii="Marianne" w:eastAsia="Calibri" w:hAnsi="Marianne" w:cs="Calibri"/>
          <w:sz w:val="18"/>
          <w:szCs w:val="18"/>
          <w:lang w:val="fr-FR"/>
        </w:rPr>
        <w:t xml:space="preserve">doivent se tenir en présentiel, </w:t>
      </w:r>
      <w:r>
        <w:rPr>
          <w:rFonts w:ascii="Marianne" w:eastAsia="Calibri" w:hAnsi="Marianne" w:cs="Calibri"/>
          <w:sz w:val="18"/>
          <w:szCs w:val="18"/>
          <w:lang w:val="fr-FR"/>
        </w:rPr>
        <w:t xml:space="preserve">les </w:t>
      </w:r>
      <w:r w:rsidRPr="00F20225">
        <w:rPr>
          <w:rFonts w:ascii="Marianne" w:eastAsia="Calibri" w:hAnsi="Marianne" w:cs="Calibri"/>
          <w:sz w:val="18"/>
          <w:szCs w:val="18"/>
          <w:lang w:val="fr-FR"/>
        </w:rPr>
        <w:t>gestes barrières</w:t>
      </w:r>
      <w:r>
        <w:rPr>
          <w:rFonts w:ascii="Marianne" w:eastAsia="Calibri" w:hAnsi="Marianne" w:cs="Calibri"/>
          <w:sz w:val="18"/>
          <w:szCs w:val="18"/>
          <w:lang w:val="fr-FR"/>
        </w:rPr>
        <w:t xml:space="preserve"> doivent être strictement respectés : </w:t>
      </w:r>
      <w:r w:rsidRPr="00F20225">
        <w:rPr>
          <w:rFonts w:ascii="Marianne" w:eastAsia="Calibri" w:hAnsi="Marianne" w:cs="Calibri"/>
          <w:sz w:val="18"/>
          <w:szCs w:val="18"/>
          <w:lang w:val="fr-FR"/>
        </w:rPr>
        <w:t>port du masque,</w:t>
      </w:r>
      <w:r>
        <w:rPr>
          <w:rFonts w:ascii="Marianne" w:eastAsia="Calibri" w:hAnsi="Marianne" w:cs="Calibri"/>
          <w:sz w:val="18"/>
          <w:szCs w:val="18"/>
          <w:lang w:val="fr-FR"/>
        </w:rPr>
        <w:t xml:space="preserve"> </w:t>
      </w:r>
      <w:r w:rsidRPr="00F20225">
        <w:rPr>
          <w:rFonts w:ascii="Marianne" w:eastAsia="Calibri" w:hAnsi="Marianne" w:cs="Calibri"/>
          <w:sz w:val="18"/>
          <w:szCs w:val="18"/>
          <w:lang w:val="fr-FR"/>
        </w:rPr>
        <w:t xml:space="preserve">mesures d’aération/ ventilation des locaux </w:t>
      </w:r>
      <w:r>
        <w:rPr>
          <w:rFonts w:ascii="Marianne" w:eastAsia="Calibri" w:hAnsi="Marianne" w:cs="Calibri"/>
          <w:sz w:val="18"/>
          <w:szCs w:val="18"/>
          <w:lang w:val="fr-FR"/>
        </w:rPr>
        <w:t xml:space="preserve">et </w:t>
      </w:r>
      <w:r w:rsidRPr="00F20225">
        <w:rPr>
          <w:rFonts w:ascii="Marianne" w:eastAsia="Calibri" w:hAnsi="Marianne" w:cs="Calibri"/>
          <w:sz w:val="18"/>
          <w:szCs w:val="18"/>
          <w:lang w:val="fr-FR"/>
        </w:rPr>
        <w:t>règles de distanciation</w:t>
      </w:r>
      <w:r>
        <w:rPr>
          <w:rFonts w:ascii="Marianne" w:eastAsia="Calibri" w:hAnsi="Marianne" w:cs="Calibri"/>
          <w:sz w:val="18"/>
          <w:szCs w:val="18"/>
          <w:lang w:val="fr-FR"/>
        </w:rPr>
        <w:t xml:space="preserve"> </w:t>
      </w:r>
      <w:r w:rsidRPr="00F20225">
        <w:rPr>
          <w:rFonts w:ascii="Marianne" w:eastAsia="Calibri" w:hAnsi="Marianne" w:cs="Calibri"/>
          <w:sz w:val="18"/>
          <w:szCs w:val="18"/>
          <w:lang w:val="fr-FR"/>
        </w:rPr>
        <w:t>(au moins 1 mètre avec masque).</w:t>
      </w:r>
    </w:p>
    <w:p w14:paraId="2060F4D9" w14:textId="688B2DA8" w:rsidR="00960C64" w:rsidRDefault="001D5835" w:rsidP="002974D4">
      <w:pPr>
        <w:widowControl/>
        <w:numPr>
          <w:ilvl w:val="3"/>
          <w:numId w:val="5"/>
        </w:numPr>
        <w:suppressAutoHyphens/>
        <w:autoSpaceDE/>
        <w:autoSpaceDN/>
        <w:ind w:left="720"/>
        <w:jc w:val="both"/>
        <w:rPr>
          <w:rFonts w:ascii="Marianne" w:eastAsia="Calibri" w:hAnsi="Marianne" w:cs="Calibri"/>
          <w:sz w:val="18"/>
          <w:szCs w:val="18"/>
          <w:lang w:val="fr-FR"/>
        </w:rPr>
      </w:pPr>
      <w:r w:rsidRPr="00B44198">
        <w:rPr>
          <w:rFonts w:ascii="Marianne" w:eastAsia="Calibri" w:hAnsi="Marianne" w:cs="Calibri"/>
          <w:b/>
          <w:sz w:val="18"/>
          <w:szCs w:val="18"/>
          <w:lang w:val="fr-FR"/>
        </w:rPr>
        <w:t>L</w:t>
      </w:r>
      <w:r w:rsidR="00960C64" w:rsidRPr="00960C64">
        <w:rPr>
          <w:rFonts w:ascii="Marianne" w:eastAsia="Calibri" w:hAnsi="Marianne" w:cs="Calibri"/>
          <w:b/>
          <w:sz w:val="18"/>
          <w:szCs w:val="18"/>
          <w:lang w:val="fr-FR"/>
        </w:rPr>
        <w:t>’aération/ventilation </w:t>
      </w:r>
      <w:r w:rsidRPr="00B44198">
        <w:rPr>
          <w:rFonts w:ascii="Marianne" w:eastAsia="Calibri" w:hAnsi="Marianne" w:cs="Calibri"/>
          <w:b/>
          <w:sz w:val="18"/>
          <w:szCs w:val="18"/>
          <w:lang w:val="fr-FR"/>
        </w:rPr>
        <w:t>des locaux</w:t>
      </w:r>
      <w:r w:rsidRPr="00B44198">
        <w:rPr>
          <w:rFonts w:ascii="Marianne" w:eastAsia="Calibri" w:hAnsi="Marianne" w:cs="Calibri"/>
          <w:sz w:val="18"/>
          <w:szCs w:val="18"/>
          <w:lang w:val="fr-FR"/>
        </w:rPr>
        <w:t xml:space="preserve"> </w:t>
      </w:r>
      <w:r w:rsidR="00960C64" w:rsidRPr="00960C64">
        <w:rPr>
          <w:rFonts w:ascii="Marianne" w:eastAsia="Calibri" w:hAnsi="Marianne" w:cs="Calibri"/>
          <w:sz w:val="18"/>
          <w:szCs w:val="18"/>
          <w:lang w:val="fr-FR"/>
        </w:rPr>
        <w:t>constitue une mesure essentielle de prévention des situations à risque</w:t>
      </w:r>
      <w:r w:rsidRPr="00B44198">
        <w:rPr>
          <w:rFonts w:ascii="Marianne" w:eastAsia="Calibri" w:hAnsi="Marianne" w:cs="Calibri"/>
          <w:sz w:val="18"/>
          <w:szCs w:val="18"/>
          <w:lang w:val="fr-FR"/>
        </w:rPr>
        <w:t xml:space="preserve"> d’aérosolisation du SARS-CoV-2. Elle doit être assurée de préférence de façon naturelle (ouverture des portes et/ou fenêtres en permanence ou </w:t>
      </w:r>
      <w:r w:rsidRPr="00204849">
        <w:rPr>
          <w:rFonts w:ascii="Marianne" w:eastAsia="Calibri" w:hAnsi="Marianne" w:cs="Calibri"/>
          <w:b/>
          <w:sz w:val="18"/>
          <w:szCs w:val="18"/>
          <w:lang w:val="fr-FR"/>
        </w:rPr>
        <w:t xml:space="preserve">à défaut au moins </w:t>
      </w:r>
      <w:r w:rsidR="00204849" w:rsidRPr="00204849">
        <w:rPr>
          <w:rFonts w:ascii="Marianne" w:eastAsia="Calibri" w:hAnsi="Marianne" w:cs="Calibri"/>
          <w:b/>
          <w:sz w:val="18"/>
          <w:szCs w:val="18"/>
          <w:lang w:val="fr-FR"/>
        </w:rPr>
        <w:t>10</w:t>
      </w:r>
      <w:r w:rsidRPr="00204849">
        <w:rPr>
          <w:rFonts w:ascii="Marianne" w:eastAsia="Calibri" w:hAnsi="Marianne" w:cs="Calibri"/>
          <w:b/>
          <w:sz w:val="18"/>
          <w:szCs w:val="18"/>
          <w:lang w:val="fr-FR"/>
        </w:rPr>
        <w:t xml:space="preserve"> minutes toutes les heures</w:t>
      </w:r>
      <w:r w:rsidRPr="00B44198">
        <w:rPr>
          <w:rFonts w:ascii="Marianne" w:eastAsia="Calibri" w:hAnsi="Marianne" w:cs="Calibri"/>
          <w:sz w:val="18"/>
          <w:szCs w:val="18"/>
          <w:lang w:val="fr-FR"/>
        </w:rPr>
        <w:t xml:space="preserve">), </w:t>
      </w:r>
      <w:r w:rsidR="00DC64B6">
        <w:rPr>
          <w:rFonts w:ascii="Marianne" w:eastAsia="Calibri" w:hAnsi="Marianne" w:cs="Calibri"/>
          <w:sz w:val="18"/>
          <w:szCs w:val="18"/>
          <w:lang w:val="fr-FR"/>
        </w:rPr>
        <w:t>à</w:t>
      </w:r>
      <w:r w:rsidRPr="00B44198">
        <w:rPr>
          <w:rFonts w:ascii="Marianne" w:eastAsia="Calibri" w:hAnsi="Marianne" w:cs="Calibri"/>
          <w:sz w:val="18"/>
          <w:szCs w:val="18"/>
          <w:lang w:val="fr-FR"/>
        </w:rPr>
        <w:t xml:space="preserve"> défaut, grâce à un système de ventilation mécanique conforme à la réglementation, en état de bon fonctionnement et vérifié assurant un apport d’air neuf adéquat</w:t>
      </w:r>
      <w:r w:rsidR="002974D4">
        <w:rPr>
          <w:rFonts w:ascii="Marianne" w:eastAsia="Calibri" w:hAnsi="Marianne" w:cs="Calibri"/>
          <w:sz w:val="18"/>
          <w:szCs w:val="18"/>
          <w:lang w:val="fr-FR"/>
        </w:rPr>
        <w:t>.</w:t>
      </w:r>
    </w:p>
    <w:p w14:paraId="0CE8067C" w14:textId="2F171094" w:rsidR="00E13D33" w:rsidRDefault="00E13D33" w:rsidP="002974D4">
      <w:pPr>
        <w:widowControl/>
        <w:numPr>
          <w:ilvl w:val="3"/>
          <w:numId w:val="5"/>
        </w:numPr>
        <w:suppressAutoHyphens/>
        <w:autoSpaceDE/>
        <w:autoSpaceDN/>
        <w:ind w:left="720"/>
        <w:jc w:val="both"/>
        <w:rPr>
          <w:rFonts w:ascii="Marianne" w:eastAsia="Calibri" w:hAnsi="Marianne" w:cs="Calibri"/>
          <w:sz w:val="18"/>
          <w:szCs w:val="18"/>
          <w:lang w:val="fr-FR"/>
        </w:rPr>
      </w:pPr>
      <w:r>
        <w:rPr>
          <w:rFonts w:ascii="Marianne" w:eastAsia="Calibri" w:hAnsi="Marianne" w:cs="Calibri"/>
          <w:sz w:val="18"/>
          <w:szCs w:val="18"/>
          <w:lang w:val="fr-FR"/>
        </w:rPr>
        <w:t>I</w:t>
      </w:r>
      <w:r w:rsidRPr="00E13D33">
        <w:rPr>
          <w:rFonts w:ascii="Marianne" w:eastAsia="Calibri" w:hAnsi="Marianne" w:cs="Calibri"/>
          <w:sz w:val="18"/>
          <w:szCs w:val="18"/>
          <w:lang w:val="fr-FR"/>
        </w:rPr>
        <w:t xml:space="preserve">l est recommandé de </w:t>
      </w:r>
      <w:r>
        <w:rPr>
          <w:rFonts w:ascii="Marianne" w:eastAsia="Calibri" w:hAnsi="Marianne" w:cs="Calibri"/>
          <w:sz w:val="18"/>
          <w:szCs w:val="18"/>
          <w:lang w:val="fr-FR"/>
        </w:rPr>
        <w:t xml:space="preserve">procéder au </w:t>
      </w:r>
      <w:r w:rsidRPr="00E13D33">
        <w:rPr>
          <w:rFonts w:ascii="Marianne" w:eastAsia="Calibri" w:hAnsi="Marianne" w:cs="Calibri"/>
          <w:b/>
          <w:sz w:val="18"/>
          <w:szCs w:val="18"/>
          <w:lang w:val="fr-FR"/>
        </w:rPr>
        <w:t>mesurage du dioxyde de carbone (CO2) dans l’air</w:t>
      </w:r>
      <w:r w:rsidRPr="00E13D33">
        <w:rPr>
          <w:rFonts w:ascii="Marianne" w:eastAsia="Calibri" w:hAnsi="Marianne" w:cs="Calibri"/>
          <w:sz w:val="18"/>
          <w:szCs w:val="18"/>
          <w:lang w:val="fr-FR"/>
        </w:rPr>
        <w:t>, à des endroits significatifs de la fréquentation et à des périodes de forte fréquentation</w:t>
      </w:r>
      <w:r>
        <w:rPr>
          <w:rFonts w:ascii="Marianne" w:eastAsia="Calibri" w:hAnsi="Marianne" w:cs="Calibri"/>
          <w:sz w:val="18"/>
          <w:szCs w:val="18"/>
          <w:lang w:val="fr-FR"/>
        </w:rPr>
        <w:t xml:space="preserve">. </w:t>
      </w:r>
      <w:r w:rsidR="00BB63AC">
        <w:rPr>
          <w:rFonts w:ascii="Marianne" w:eastAsia="Calibri" w:hAnsi="Marianne" w:cs="Calibri"/>
          <w:sz w:val="18"/>
          <w:szCs w:val="18"/>
          <w:lang w:val="fr-FR"/>
        </w:rPr>
        <w:t>E</w:t>
      </w:r>
      <w:r>
        <w:rPr>
          <w:rFonts w:ascii="Marianne" w:eastAsia="Calibri" w:hAnsi="Marianne" w:cs="Calibri"/>
          <w:sz w:val="18"/>
          <w:szCs w:val="18"/>
          <w:lang w:val="fr-FR"/>
        </w:rPr>
        <w:t xml:space="preserve">n cas de mesure de </w:t>
      </w:r>
      <w:r w:rsidRPr="00E13D33">
        <w:rPr>
          <w:rFonts w:ascii="Marianne" w:eastAsia="Calibri" w:hAnsi="Marianne" w:cs="Calibri"/>
          <w:sz w:val="18"/>
          <w:szCs w:val="18"/>
          <w:lang w:val="fr-FR"/>
        </w:rPr>
        <w:t>CO2 supérieure à un seuil de 800 ppm</w:t>
      </w:r>
      <w:r w:rsidR="00BB63AC">
        <w:rPr>
          <w:rFonts w:ascii="Marianne" w:eastAsia="Calibri" w:hAnsi="Marianne" w:cs="Calibri"/>
          <w:sz w:val="18"/>
          <w:szCs w:val="18"/>
          <w:lang w:val="fr-FR"/>
        </w:rPr>
        <w:t>,</w:t>
      </w:r>
      <w:r w:rsidRPr="00E13D33">
        <w:rPr>
          <w:rFonts w:ascii="Marianne" w:eastAsia="Calibri" w:hAnsi="Marianne" w:cs="Calibri"/>
          <w:sz w:val="18"/>
          <w:szCs w:val="18"/>
          <w:lang w:val="fr-FR"/>
        </w:rPr>
        <w:t xml:space="preserve"> </w:t>
      </w:r>
      <w:r>
        <w:rPr>
          <w:rFonts w:ascii="Marianne" w:eastAsia="Calibri" w:hAnsi="Marianne" w:cs="Calibri"/>
          <w:sz w:val="18"/>
          <w:szCs w:val="18"/>
          <w:lang w:val="fr-FR"/>
        </w:rPr>
        <w:t>i</w:t>
      </w:r>
      <w:r w:rsidRPr="00E13D33">
        <w:rPr>
          <w:rFonts w:ascii="Marianne" w:eastAsia="Calibri" w:hAnsi="Marianne" w:cs="Calibri"/>
          <w:sz w:val="18"/>
          <w:szCs w:val="18"/>
          <w:lang w:val="fr-FR"/>
        </w:rPr>
        <w:t xml:space="preserve">l est recommandé </w:t>
      </w:r>
      <w:r>
        <w:rPr>
          <w:rFonts w:ascii="Marianne" w:eastAsia="Calibri" w:hAnsi="Marianne" w:cs="Calibri"/>
          <w:sz w:val="18"/>
          <w:szCs w:val="18"/>
          <w:lang w:val="fr-FR"/>
        </w:rPr>
        <w:t>d’</w:t>
      </w:r>
      <w:r w:rsidRPr="00E13D33">
        <w:rPr>
          <w:rFonts w:ascii="Marianne" w:eastAsia="Calibri" w:hAnsi="Marianne" w:cs="Calibri"/>
          <w:sz w:val="18"/>
          <w:szCs w:val="18"/>
          <w:lang w:val="fr-FR"/>
        </w:rPr>
        <w:t xml:space="preserve">agir </w:t>
      </w:r>
      <w:r>
        <w:rPr>
          <w:rFonts w:ascii="Marianne" w:eastAsia="Calibri" w:hAnsi="Marianne" w:cs="Calibri"/>
          <w:sz w:val="18"/>
          <w:szCs w:val="18"/>
          <w:lang w:val="fr-FR"/>
        </w:rPr>
        <w:t>sur l</w:t>
      </w:r>
      <w:r w:rsidRPr="00E13D33">
        <w:rPr>
          <w:rFonts w:ascii="Marianne" w:eastAsia="Calibri" w:hAnsi="Marianne" w:cs="Calibri"/>
          <w:sz w:val="18"/>
          <w:szCs w:val="18"/>
          <w:lang w:val="fr-FR"/>
        </w:rPr>
        <w:t xml:space="preserve">’aération/renouvellement d’air et/ou de réduction du nombre de personnes </w:t>
      </w:r>
      <w:r w:rsidR="00BB63AC">
        <w:rPr>
          <w:rFonts w:ascii="Marianne" w:eastAsia="Calibri" w:hAnsi="Marianne" w:cs="Calibri"/>
          <w:sz w:val="18"/>
          <w:szCs w:val="18"/>
          <w:lang w:val="fr-FR"/>
        </w:rPr>
        <w:t xml:space="preserve">présentes </w:t>
      </w:r>
      <w:r w:rsidRPr="00E13D33">
        <w:rPr>
          <w:rFonts w:ascii="Marianne" w:eastAsia="Calibri" w:hAnsi="Marianne" w:cs="Calibri"/>
          <w:sz w:val="18"/>
          <w:szCs w:val="18"/>
          <w:lang w:val="fr-FR"/>
        </w:rPr>
        <w:t xml:space="preserve">dans la pièce. Au-delà de 1000 ppm, il est recommandé </w:t>
      </w:r>
      <w:r>
        <w:rPr>
          <w:rFonts w:ascii="Marianne" w:eastAsia="Calibri" w:hAnsi="Marianne" w:cs="Calibri"/>
          <w:sz w:val="18"/>
          <w:szCs w:val="18"/>
          <w:lang w:val="fr-FR"/>
        </w:rPr>
        <w:t xml:space="preserve">de procéder à l’évacuation du local, </w:t>
      </w:r>
      <w:r w:rsidRPr="00E13D33">
        <w:rPr>
          <w:rFonts w:ascii="Marianne" w:eastAsia="Calibri" w:hAnsi="Marianne" w:cs="Calibri"/>
          <w:sz w:val="18"/>
          <w:szCs w:val="18"/>
          <w:lang w:val="fr-FR"/>
        </w:rPr>
        <w:t>le temps d’une aération suffisante</w:t>
      </w:r>
      <w:r>
        <w:rPr>
          <w:rFonts w:ascii="Marianne" w:eastAsia="Calibri" w:hAnsi="Marianne" w:cs="Calibri"/>
          <w:sz w:val="18"/>
          <w:szCs w:val="18"/>
          <w:lang w:val="fr-FR"/>
        </w:rPr>
        <w:t xml:space="preserve"> pour réduire la concentration de CO2</w:t>
      </w:r>
      <w:r w:rsidRPr="00E13D33">
        <w:rPr>
          <w:rFonts w:ascii="Marianne" w:eastAsia="Calibri" w:hAnsi="Marianne" w:cs="Calibri"/>
          <w:sz w:val="18"/>
          <w:szCs w:val="18"/>
          <w:lang w:val="fr-FR"/>
        </w:rPr>
        <w:t>.</w:t>
      </w:r>
    </w:p>
    <w:p w14:paraId="419480C5" w14:textId="41297A88" w:rsidR="00960C64" w:rsidRPr="00960C64" w:rsidRDefault="00643108" w:rsidP="002974D4">
      <w:pPr>
        <w:widowControl/>
        <w:numPr>
          <w:ilvl w:val="3"/>
          <w:numId w:val="5"/>
        </w:numPr>
        <w:suppressAutoHyphens/>
        <w:autoSpaceDE/>
        <w:autoSpaceDN/>
        <w:ind w:left="720"/>
        <w:jc w:val="both"/>
        <w:rPr>
          <w:rFonts w:ascii="Marianne" w:eastAsia="Calibri" w:hAnsi="Marianne" w:cs="Calibri"/>
          <w:sz w:val="18"/>
          <w:szCs w:val="18"/>
          <w:lang w:val="fr-FR"/>
        </w:rPr>
      </w:pPr>
      <w:r w:rsidRPr="00F7011D">
        <w:rPr>
          <w:rFonts w:ascii="Marianne" w:eastAsia="Calibri" w:hAnsi="Marianne" w:cs="Calibri"/>
          <w:sz w:val="18"/>
          <w:szCs w:val="18"/>
          <w:lang w:val="fr-FR"/>
        </w:rPr>
        <w:t>Il est rappelé le p</w:t>
      </w:r>
      <w:r w:rsidR="00960C64" w:rsidRPr="00960C64">
        <w:rPr>
          <w:rFonts w:ascii="Marianne" w:eastAsia="Calibri" w:hAnsi="Marianne" w:cs="Calibri"/>
          <w:sz w:val="18"/>
          <w:szCs w:val="18"/>
          <w:lang w:val="fr-FR"/>
        </w:rPr>
        <w:t xml:space="preserve">ort </w:t>
      </w:r>
      <w:r w:rsidRPr="00F7011D">
        <w:rPr>
          <w:rFonts w:ascii="Marianne" w:eastAsia="Calibri" w:hAnsi="Marianne" w:cs="Calibri"/>
          <w:sz w:val="18"/>
          <w:szCs w:val="18"/>
          <w:lang w:val="fr-FR"/>
        </w:rPr>
        <w:t xml:space="preserve">systématique </w:t>
      </w:r>
      <w:r w:rsidR="00960C64" w:rsidRPr="00960C64">
        <w:rPr>
          <w:rFonts w:ascii="Marianne" w:eastAsia="Calibri" w:hAnsi="Marianne" w:cs="Calibri"/>
          <w:sz w:val="18"/>
          <w:szCs w:val="18"/>
          <w:lang w:val="fr-FR"/>
        </w:rPr>
        <w:t>du masque</w:t>
      </w:r>
      <w:r w:rsidR="00960C64" w:rsidRPr="00960C64">
        <w:rPr>
          <w:rFonts w:ascii="Marianne" w:eastAsia="Calibri" w:hAnsi="Marianne" w:cs="Calibri"/>
          <w:b/>
          <w:sz w:val="18"/>
          <w:szCs w:val="18"/>
          <w:lang w:val="fr-FR"/>
        </w:rPr>
        <w:t xml:space="preserve"> </w:t>
      </w:r>
      <w:r w:rsidR="00960C64" w:rsidRPr="00960C64">
        <w:rPr>
          <w:rFonts w:ascii="Marianne" w:eastAsia="Calibri" w:hAnsi="Marianne" w:cs="Calibri"/>
          <w:sz w:val="18"/>
          <w:szCs w:val="18"/>
          <w:lang w:val="fr-FR"/>
        </w:rPr>
        <w:t>au sein des entreprises dans les lieux collectifs clos</w:t>
      </w:r>
      <w:r w:rsidR="00F2710D" w:rsidRPr="00F7011D">
        <w:rPr>
          <w:rFonts w:ascii="Marianne" w:eastAsia="Calibri" w:hAnsi="Marianne" w:cs="Calibri"/>
          <w:sz w:val="18"/>
          <w:szCs w:val="18"/>
          <w:lang w:val="fr-FR"/>
        </w:rPr>
        <w:t>.</w:t>
      </w:r>
      <w:r w:rsidR="00F7011D">
        <w:rPr>
          <w:rFonts w:ascii="Marianne" w:eastAsia="Calibri" w:hAnsi="Marianne" w:cs="Calibri"/>
          <w:sz w:val="18"/>
          <w:szCs w:val="18"/>
          <w:lang w:val="fr-FR"/>
        </w:rPr>
        <w:t xml:space="preserve"> </w:t>
      </w:r>
      <w:r w:rsidR="00960C64" w:rsidRPr="00960C64">
        <w:rPr>
          <w:rFonts w:ascii="Marianne" w:eastAsia="Calibri" w:hAnsi="Marianne" w:cs="Calibri"/>
          <w:b/>
          <w:sz w:val="18"/>
          <w:szCs w:val="18"/>
          <w:lang w:val="fr-FR"/>
        </w:rPr>
        <w:t>Dans les lieux ayant le statut d’établissements rec</w:t>
      </w:r>
      <w:r w:rsidR="007D14AE" w:rsidRPr="00F7011D">
        <w:rPr>
          <w:rFonts w:ascii="Marianne" w:eastAsia="Calibri" w:hAnsi="Marianne" w:cs="Calibri"/>
          <w:b/>
          <w:sz w:val="18"/>
          <w:szCs w:val="18"/>
          <w:lang w:val="fr-FR"/>
        </w:rPr>
        <w:t>evant du public</w:t>
      </w:r>
      <w:r w:rsidR="007D14AE" w:rsidRPr="00F7011D">
        <w:rPr>
          <w:rFonts w:ascii="Marianne" w:eastAsia="Calibri" w:hAnsi="Marianne" w:cs="Calibri"/>
          <w:sz w:val="18"/>
          <w:szCs w:val="18"/>
          <w:lang w:val="fr-FR"/>
        </w:rPr>
        <w:t xml:space="preserve"> </w:t>
      </w:r>
      <w:r w:rsidR="007D14AE" w:rsidRPr="00F7011D">
        <w:rPr>
          <w:rFonts w:ascii="Marianne" w:eastAsia="Calibri" w:hAnsi="Marianne" w:cs="Calibri"/>
          <w:b/>
          <w:bCs/>
          <w:sz w:val="18"/>
          <w:szCs w:val="18"/>
          <w:lang w:val="fr-FR"/>
        </w:rPr>
        <w:t>soumis au pass sanitaire</w:t>
      </w:r>
      <w:r w:rsidR="007D14AE" w:rsidRPr="00F7011D">
        <w:rPr>
          <w:rFonts w:ascii="Marianne" w:eastAsia="Calibri" w:hAnsi="Marianne" w:cs="Calibri"/>
          <w:bCs/>
          <w:sz w:val="18"/>
          <w:szCs w:val="18"/>
          <w:lang w:val="fr-FR"/>
        </w:rPr>
        <w:t>,</w:t>
      </w:r>
      <w:r w:rsidR="007D14AE" w:rsidRPr="00F7011D">
        <w:rPr>
          <w:rFonts w:ascii="Marianne" w:eastAsia="Calibri" w:hAnsi="Marianne" w:cs="Calibri"/>
          <w:b/>
          <w:bCs/>
          <w:sz w:val="18"/>
          <w:szCs w:val="18"/>
          <w:lang w:val="fr-FR"/>
        </w:rPr>
        <w:t xml:space="preserve"> le </w:t>
      </w:r>
      <w:r w:rsidR="007D14AE" w:rsidRPr="00F7011D">
        <w:rPr>
          <w:rFonts w:ascii="Marianne" w:eastAsia="Calibri" w:hAnsi="Marianne" w:cs="Calibri"/>
          <w:b/>
          <w:sz w:val="18"/>
          <w:szCs w:val="18"/>
          <w:lang w:val="fr-FR"/>
        </w:rPr>
        <w:t>port du masque est obligatoire pour toute personne</w:t>
      </w:r>
      <w:r w:rsidR="007D14AE" w:rsidRPr="00F7011D">
        <w:rPr>
          <w:rFonts w:ascii="Marianne" w:eastAsia="Calibri" w:hAnsi="Marianne" w:cs="Calibri"/>
          <w:sz w:val="18"/>
          <w:szCs w:val="18"/>
          <w:lang w:val="fr-FR"/>
        </w:rPr>
        <w:t xml:space="preserve"> (clients, usagers, salariés), sous réserve des règles spécifiques applicables aux établissements de restauration (dispense de port de masque au moment de la restauration à table). Le port du masque s’applique également aux professionnels intervenant dans ces lieux.</w:t>
      </w:r>
    </w:p>
    <w:p w14:paraId="3C91B1AB" w14:textId="69A75724" w:rsidR="00F2710D" w:rsidRPr="00204849" w:rsidRDefault="00F2710D" w:rsidP="002974D4">
      <w:pPr>
        <w:widowControl/>
        <w:numPr>
          <w:ilvl w:val="3"/>
          <w:numId w:val="5"/>
        </w:numPr>
        <w:suppressAutoHyphens/>
        <w:autoSpaceDE/>
        <w:autoSpaceDN/>
        <w:ind w:left="720"/>
        <w:jc w:val="both"/>
        <w:rPr>
          <w:rFonts w:ascii="Marianne" w:eastAsia="Calibri" w:hAnsi="Marianne" w:cs="Calibri"/>
          <w:b/>
          <w:sz w:val="18"/>
          <w:szCs w:val="18"/>
          <w:lang w:val="fr-FR"/>
        </w:rPr>
      </w:pPr>
      <w:r w:rsidRPr="00985E3F">
        <w:rPr>
          <w:rFonts w:ascii="Marianne" w:eastAsia="Calibri" w:hAnsi="Marianne" w:cs="Calibri"/>
          <w:b/>
          <w:sz w:val="18"/>
          <w:szCs w:val="18"/>
          <w:lang w:val="fr-FR"/>
        </w:rPr>
        <w:t xml:space="preserve">Les moments de </w:t>
      </w:r>
      <w:r w:rsidR="00960C64" w:rsidRPr="00960C64">
        <w:rPr>
          <w:rFonts w:ascii="Marianne" w:eastAsia="Calibri" w:hAnsi="Marianne" w:cs="Calibri"/>
          <w:b/>
          <w:sz w:val="18"/>
          <w:szCs w:val="18"/>
          <w:lang w:val="fr-FR"/>
        </w:rPr>
        <w:t>convivialité</w:t>
      </w:r>
      <w:r w:rsidR="00960C64" w:rsidRPr="00960C64">
        <w:rPr>
          <w:rFonts w:ascii="Marianne" w:eastAsia="Calibri" w:hAnsi="Marianne" w:cs="Calibri"/>
          <w:sz w:val="18"/>
          <w:szCs w:val="18"/>
          <w:lang w:val="fr-FR"/>
        </w:rPr>
        <w:t xml:space="preserve"> </w:t>
      </w:r>
      <w:r w:rsidRPr="00204849">
        <w:rPr>
          <w:rFonts w:ascii="Marianne" w:eastAsia="Calibri" w:hAnsi="Marianne" w:cs="Calibri"/>
          <w:b/>
          <w:sz w:val="18"/>
          <w:szCs w:val="18"/>
          <w:lang w:val="fr-FR"/>
        </w:rPr>
        <w:t xml:space="preserve">réunissant les salariés en présentiel dans le cadre professionnel </w:t>
      </w:r>
      <w:r w:rsidR="00204849" w:rsidRPr="00204849">
        <w:rPr>
          <w:rFonts w:ascii="Marianne" w:eastAsia="Calibri" w:hAnsi="Marianne" w:cs="Calibri"/>
          <w:b/>
          <w:sz w:val="18"/>
          <w:szCs w:val="18"/>
          <w:lang w:val="fr-FR"/>
        </w:rPr>
        <w:t>sont suspendus.</w:t>
      </w:r>
      <w:r w:rsidRPr="00204849">
        <w:rPr>
          <w:rFonts w:ascii="Marianne" w:eastAsia="Calibri" w:hAnsi="Marianne" w:cs="Calibri"/>
          <w:b/>
          <w:sz w:val="18"/>
          <w:szCs w:val="18"/>
          <w:lang w:val="fr-FR"/>
        </w:rPr>
        <w:t xml:space="preserve"> </w:t>
      </w:r>
    </w:p>
    <w:p w14:paraId="1B6215AF" w14:textId="3EF0E28A" w:rsidR="00960C64" w:rsidRPr="00960C64" w:rsidRDefault="00960C64" w:rsidP="002974D4">
      <w:pPr>
        <w:widowControl/>
        <w:numPr>
          <w:ilvl w:val="3"/>
          <w:numId w:val="5"/>
        </w:numPr>
        <w:suppressAutoHyphens/>
        <w:autoSpaceDE/>
        <w:autoSpaceDN/>
        <w:ind w:left="720"/>
        <w:jc w:val="both"/>
        <w:rPr>
          <w:rFonts w:ascii="Marianne" w:eastAsia="Calibri" w:hAnsi="Marianne" w:cs="Calibri"/>
          <w:b/>
          <w:sz w:val="18"/>
          <w:szCs w:val="18"/>
          <w:lang w:val="fr-FR"/>
        </w:rPr>
      </w:pPr>
      <w:r w:rsidRPr="00960C64">
        <w:rPr>
          <w:rFonts w:ascii="Marianne" w:eastAsia="Calibri" w:hAnsi="Marianne" w:cs="Calibri"/>
          <w:b/>
          <w:sz w:val="18"/>
          <w:szCs w:val="18"/>
          <w:lang w:val="fr-FR"/>
        </w:rPr>
        <w:t>Actualisation du</w:t>
      </w:r>
      <w:r w:rsidR="00F2710D" w:rsidRPr="00F7011D">
        <w:rPr>
          <w:rFonts w:ascii="Marianne" w:eastAsia="Calibri" w:hAnsi="Marianne" w:cs="Calibri"/>
          <w:b/>
          <w:sz w:val="18"/>
          <w:szCs w:val="18"/>
          <w:lang w:val="fr-FR"/>
        </w:rPr>
        <w:t xml:space="preserve"> socle de règles en vigueur au </w:t>
      </w:r>
      <w:r w:rsidR="00535B63">
        <w:rPr>
          <w:rFonts w:ascii="Marianne" w:eastAsia="Calibri" w:hAnsi="Marianne" w:cs="Calibri"/>
          <w:b/>
          <w:sz w:val="18"/>
          <w:szCs w:val="18"/>
          <w:lang w:val="fr-FR"/>
        </w:rPr>
        <w:t>0</w:t>
      </w:r>
      <w:r w:rsidR="00B6734C">
        <w:rPr>
          <w:rFonts w:ascii="Marianne" w:eastAsia="Calibri" w:hAnsi="Marianne" w:cs="Calibri"/>
          <w:b/>
          <w:sz w:val="18"/>
          <w:szCs w:val="18"/>
          <w:lang w:val="fr-FR"/>
        </w:rPr>
        <w:t>3</w:t>
      </w:r>
      <w:r w:rsidR="00535B63">
        <w:rPr>
          <w:rFonts w:ascii="Marianne" w:eastAsia="Calibri" w:hAnsi="Marianne" w:cs="Calibri"/>
          <w:b/>
          <w:sz w:val="18"/>
          <w:szCs w:val="18"/>
          <w:lang w:val="fr-FR"/>
        </w:rPr>
        <w:t>/</w:t>
      </w:r>
      <w:r w:rsidR="00B6734C">
        <w:rPr>
          <w:rFonts w:ascii="Marianne" w:eastAsia="Calibri" w:hAnsi="Marianne" w:cs="Calibri"/>
          <w:b/>
          <w:sz w:val="18"/>
          <w:szCs w:val="18"/>
          <w:lang w:val="fr-FR"/>
        </w:rPr>
        <w:t>01/2022</w:t>
      </w:r>
      <w:r w:rsidRPr="00960C64">
        <w:rPr>
          <w:rFonts w:ascii="Marianne" w:eastAsia="Calibri" w:hAnsi="Marianne" w:cs="Calibri"/>
          <w:b/>
          <w:sz w:val="18"/>
          <w:szCs w:val="18"/>
          <w:lang w:val="fr-FR"/>
        </w:rPr>
        <w:t>.</w:t>
      </w:r>
    </w:p>
    <w:p w14:paraId="57203526" w14:textId="77777777" w:rsidR="00960C64" w:rsidRPr="00960C64" w:rsidRDefault="00960C64" w:rsidP="002974D4">
      <w:pPr>
        <w:widowControl/>
        <w:numPr>
          <w:ilvl w:val="2"/>
          <w:numId w:val="5"/>
        </w:numPr>
        <w:suppressAutoHyphens/>
        <w:autoSpaceDE/>
        <w:autoSpaceDN/>
        <w:ind w:left="372"/>
        <w:jc w:val="both"/>
        <w:rPr>
          <w:rFonts w:ascii="Marianne" w:eastAsia="SimSun" w:hAnsi="Marianne" w:cs="Calibri"/>
          <w:b/>
          <w:bCs/>
          <w:kern w:val="3"/>
          <w:sz w:val="18"/>
          <w:szCs w:val="18"/>
          <w:lang w:val="fr-FR" w:eastAsia="zh-CN" w:bidi="hi-IN"/>
        </w:rPr>
      </w:pPr>
      <w:r w:rsidRPr="00960C64">
        <w:rPr>
          <w:rFonts w:ascii="Marianne" w:eastAsia="SimSun" w:hAnsi="Marianne" w:cs="Calibri"/>
          <w:b/>
          <w:bCs/>
          <w:kern w:val="3"/>
          <w:sz w:val="18"/>
          <w:szCs w:val="18"/>
          <w:lang w:val="fr-FR" w:eastAsia="zh-CN" w:bidi="hi-IN"/>
        </w:rPr>
        <w:lastRenderedPageBreak/>
        <w:t>Dispositifs de protection des salariés ;</w:t>
      </w:r>
    </w:p>
    <w:p w14:paraId="09A3CE98" w14:textId="1A71C2CD" w:rsidR="00960C64" w:rsidRPr="00960C64" w:rsidRDefault="00F604C6" w:rsidP="002974D4">
      <w:pPr>
        <w:widowControl/>
        <w:numPr>
          <w:ilvl w:val="3"/>
          <w:numId w:val="5"/>
        </w:numPr>
        <w:suppressAutoHyphens/>
        <w:autoSpaceDE/>
        <w:autoSpaceDN/>
        <w:ind w:left="720"/>
        <w:jc w:val="both"/>
        <w:rPr>
          <w:rFonts w:ascii="Marianne" w:eastAsia="Calibri" w:hAnsi="Marianne" w:cs="Calibri"/>
          <w:sz w:val="18"/>
          <w:szCs w:val="18"/>
          <w:lang w:val="fr-FR"/>
        </w:rPr>
      </w:pPr>
      <w:r>
        <w:rPr>
          <w:rFonts w:ascii="Marianne" w:eastAsia="Calibri" w:hAnsi="Marianne" w:cs="Calibri"/>
          <w:sz w:val="18"/>
          <w:szCs w:val="18"/>
          <w:lang w:val="fr-FR"/>
        </w:rPr>
        <w:t>Le masque demeure un</w:t>
      </w:r>
      <w:r w:rsidR="00960C64" w:rsidRPr="00960C64">
        <w:rPr>
          <w:rFonts w:ascii="Marianne" w:eastAsia="Calibri" w:hAnsi="Marianne" w:cs="Calibri"/>
          <w:sz w:val="18"/>
          <w:szCs w:val="18"/>
          <w:lang w:val="fr-FR"/>
        </w:rPr>
        <w:t xml:space="preserve"> complément des gestes barrières mais ne peut s</w:t>
      </w:r>
      <w:r>
        <w:rPr>
          <w:rFonts w:ascii="Marianne" w:eastAsia="Calibri" w:hAnsi="Marianne" w:cs="Calibri"/>
          <w:sz w:val="18"/>
          <w:szCs w:val="18"/>
          <w:lang w:val="fr-FR"/>
        </w:rPr>
        <w:t xml:space="preserve">’y substituer. Il est donc essentiel de respecter </w:t>
      </w:r>
      <w:r w:rsidR="00960C64" w:rsidRPr="00960C64">
        <w:rPr>
          <w:rFonts w:ascii="Marianne" w:eastAsia="Calibri" w:hAnsi="Marianne" w:cs="Calibri"/>
          <w:sz w:val="18"/>
          <w:szCs w:val="18"/>
          <w:lang w:val="fr-FR"/>
        </w:rPr>
        <w:t>les règles de distanciation physique et d’hygiène des mains. Les masques FFP2 sont prioritairement réservés aux professionnels médicaux, y compris les personnels en charge du dépistage.</w:t>
      </w:r>
    </w:p>
    <w:p w14:paraId="6C396440" w14:textId="77777777" w:rsidR="00960C64" w:rsidRPr="00960C64" w:rsidRDefault="00960C64" w:rsidP="002974D4">
      <w:pPr>
        <w:widowControl/>
        <w:suppressAutoHyphens/>
        <w:autoSpaceDE/>
        <w:autoSpaceDN/>
        <w:ind w:left="1092"/>
        <w:jc w:val="both"/>
        <w:rPr>
          <w:rFonts w:ascii="Marianne" w:eastAsia="Calibri" w:hAnsi="Marianne" w:cs="Calibri"/>
          <w:bCs/>
          <w:sz w:val="18"/>
          <w:szCs w:val="18"/>
          <w:lang w:val="fr-FR"/>
        </w:rPr>
      </w:pPr>
    </w:p>
    <w:p w14:paraId="70C7CC94" w14:textId="77777777" w:rsidR="00960C64" w:rsidRPr="00960C64" w:rsidRDefault="00960C64" w:rsidP="002974D4">
      <w:pPr>
        <w:widowControl/>
        <w:numPr>
          <w:ilvl w:val="2"/>
          <w:numId w:val="5"/>
        </w:numPr>
        <w:suppressAutoHyphens/>
        <w:autoSpaceDE/>
        <w:autoSpaceDN/>
        <w:ind w:left="372"/>
        <w:jc w:val="both"/>
        <w:rPr>
          <w:rFonts w:ascii="Marianne" w:eastAsia="SimSun" w:hAnsi="Marianne" w:cs="Calibri"/>
          <w:b/>
          <w:bCs/>
          <w:kern w:val="3"/>
          <w:sz w:val="18"/>
          <w:szCs w:val="18"/>
          <w:lang w:val="fr-FR" w:eastAsia="zh-CN" w:bidi="hi-IN"/>
        </w:rPr>
      </w:pPr>
      <w:r w:rsidRPr="00960C64">
        <w:rPr>
          <w:rFonts w:ascii="Marianne" w:eastAsia="SimSun" w:hAnsi="Marianne" w:cs="Calibri"/>
          <w:b/>
          <w:bCs/>
          <w:kern w:val="3"/>
          <w:sz w:val="18"/>
          <w:szCs w:val="18"/>
          <w:lang w:val="fr-FR" w:eastAsia="zh-CN" w:bidi="hi-IN"/>
        </w:rPr>
        <w:t xml:space="preserve">Tests de dépistage ; </w:t>
      </w:r>
    </w:p>
    <w:p w14:paraId="71DD83F1" w14:textId="304FD521" w:rsidR="00960C64" w:rsidRPr="00960C64" w:rsidRDefault="00960C64" w:rsidP="002974D4">
      <w:pPr>
        <w:widowControl/>
        <w:numPr>
          <w:ilvl w:val="3"/>
          <w:numId w:val="5"/>
        </w:numPr>
        <w:suppressAutoHyphens/>
        <w:autoSpaceDE/>
        <w:autoSpaceDN/>
        <w:ind w:left="720"/>
        <w:jc w:val="both"/>
        <w:rPr>
          <w:rFonts w:ascii="Marianne" w:eastAsia="Calibri" w:hAnsi="Marianne" w:cs="Calibri"/>
          <w:sz w:val="18"/>
          <w:szCs w:val="18"/>
          <w:lang w:val="fr-FR"/>
        </w:rPr>
      </w:pPr>
      <w:r w:rsidRPr="00960C64">
        <w:rPr>
          <w:rFonts w:ascii="Marianne" w:eastAsia="Calibri" w:hAnsi="Marianne" w:cs="Calibri"/>
          <w:sz w:val="18"/>
          <w:szCs w:val="18"/>
          <w:lang w:val="fr-FR"/>
        </w:rPr>
        <w:t>Les entreprises peuvent mettre à disposition de leurs salariés, des autotests dans le respect des règles de volontariat et de secret médical et avec une information du salarié par un professionnel de santé.</w:t>
      </w:r>
    </w:p>
    <w:p w14:paraId="5A1BAB16" w14:textId="3D03FF26" w:rsidR="00960C64" w:rsidRPr="00960C64" w:rsidRDefault="005215DA" w:rsidP="002974D4">
      <w:pPr>
        <w:widowControl/>
        <w:numPr>
          <w:ilvl w:val="3"/>
          <w:numId w:val="5"/>
        </w:numPr>
        <w:suppressAutoHyphens/>
        <w:autoSpaceDE/>
        <w:autoSpaceDN/>
        <w:ind w:left="720"/>
        <w:jc w:val="both"/>
        <w:rPr>
          <w:rFonts w:ascii="Marianne" w:eastAsia="Calibri" w:hAnsi="Marianne" w:cs="Calibri"/>
          <w:sz w:val="18"/>
          <w:szCs w:val="18"/>
          <w:lang w:val="fr-FR"/>
        </w:rPr>
      </w:pPr>
      <w:r>
        <w:rPr>
          <w:rFonts w:ascii="Marianne" w:eastAsia="Calibri" w:hAnsi="Marianne" w:cs="Calibri"/>
          <w:sz w:val="18"/>
          <w:szCs w:val="18"/>
          <w:lang w:val="fr-FR"/>
        </w:rPr>
        <w:t>Les c</w:t>
      </w:r>
      <w:r w:rsidR="00960C64" w:rsidRPr="00960C64">
        <w:rPr>
          <w:rFonts w:ascii="Marianne" w:eastAsia="Calibri" w:hAnsi="Marianne" w:cs="Calibri"/>
          <w:sz w:val="18"/>
          <w:szCs w:val="18"/>
          <w:lang w:val="fr-FR"/>
        </w:rPr>
        <w:t>onséquences d’un test positif </w:t>
      </w:r>
      <w:r>
        <w:rPr>
          <w:rFonts w:ascii="Marianne" w:eastAsia="Calibri" w:hAnsi="Marianne" w:cs="Calibri"/>
          <w:sz w:val="18"/>
          <w:szCs w:val="18"/>
          <w:lang w:val="fr-FR"/>
        </w:rPr>
        <w:t xml:space="preserve">sont </w:t>
      </w:r>
      <w:r w:rsidR="009233ED">
        <w:rPr>
          <w:rFonts w:ascii="Marianne" w:eastAsia="Calibri" w:hAnsi="Marianne" w:cs="Calibri"/>
          <w:sz w:val="18"/>
          <w:szCs w:val="18"/>
          <w:lang w:val="fr-FR"/>
        </w:rPr>
        <w:t>l’</w:t>
      </w:r>
      <w:r w:rsidR="00960C64" w:rsidRPr="00960C64">
        <w:rPr>
          <w:rFonts w:ascii="Marianne" w:eastAsia="Calibri" w:hAnsi="Marianne" w:cs="Calibri"/>
          <w:sz w:val="18"/>
          <w:szCs w:val="18"/>
          <w:lang w:val="fr-FR"/>
        </w:rPr>
        <w:t>isole</w:t>
      </w:r>
      <w:r>
        <w:rPr>
          <w:rFonts w:ascii="Marianne" w:eastAsia="Calibri" w:hAnsi="Marianne" w:cs="Calibri"/>
          <w:sz w:val="18"/>
          <w:szCs w:val="18"/>
          <w:lang w:val="fr-FR"/>
        </w:rPr>
        <w:t>ment de la personne</w:t>
      </w:r>
      <w:r w:rsidR="00960C64" w:rsidRPr="00960C64">
        <w:rPr>
          <w:rFonts w:ascii="Marianne" w:eastAsia="Calibri" w:hAnsi="Marianne" w:cs="Calibri"/>
          <w:sz w:val="18"/>
          <w:szCs w:val="18"/>
          <w:lang w:val="fr-FR"/>
        </w:rPr>
        <w:t xml:space="preserve"> à son domicile, </w:t>
      </w:r>
      <w:r w:rsidR="009233ED">
        <w:rPr>
          <w:rFonts w:ascii="Marianne" w:eastAsia="Calibri" w:hAnsi="Marianne" w:cs="Calibri"/>
          <w:sz w:val="18"/>
          <w:szCs w:val="18"/>
          <w:lang w:val="fr-FR"/>
        </w:rPr>
        <w:t xml:space="preserve">la </w:t>
      </w:r>
      <w:r>
        <w:rPr>
          <w:rFonts w:ascii="Marianne" w:eastAsia="Calibri" w:hAnsi="Marianne" w:cs="Calibri"/>
          <w:sz w:val="18"/>
          <w:szCs w:val="18"/>
          <w:lang w:val="fr-FR"/>
        </w:rPr>
        <w:t>réalisation d’</w:t>
      </w:r>
      <w:r w:rsidR="00960C64" w:rsidRPr="00960C64">
        <w:rPr>
          <w:rFonts w:ascii="Marianne" w:eastAsia="Calibri" w:hAnsi="Marianne" w:cs="Calibri"/>
          <w:sz w:val="18"/>
          <w:szCs w:val="18"/>
          <w:lang w:val="fr-FR"/>
        </w:rPr>
        <w:t>un test RT-PCR pour confirmation</w:t>
      </w:r>
      <w:r w:rsidR="009233ED">
        <w:rPr>
          <w:rFonts w:ascii="Marianne" w:eastAsia="Calibri" w:hAnsi="Marianne" w:cs="Calibri"/>
          <w:sz w:val="18"/>
          <w:szCs w:val="18"/>
          <w:lang w:val="fr-FR"/>
        </w:rPr>
        <w:t xml:space="preserve"> et le</w:t>
      </w:r>
      <w:r>
        <w:rPr>
          <w:rFonts w:ascii="Marianne" w:eastAsia="Calibri" w:hAnsi="Marianne" w:cs="Calibri"/>
          <w:sz w:val="18"/>
          <w:szCs w:val="18"/>
          <w:lang w:val="fr-FR"/>
        </w:rPr>
        <w:t xml:space="preserve"> suivi de</w:t>
      </w:r>
      <w:r w:rsidR="00960C64" w:rsidRPr="00960C64">
        <w:rPr>
          <w:rFonts w:ascii="Marianne" w:eastAsia="Calibri" w:hAnsi="Marianne" w:cs="Calibri"/>
          <w:sz w:val="18"/>
          <w:szCs w:val="18"/>
          <w:lang w:val="fr-FR"/>
        </w:rPr>
        <w:t xml:space="preserve"> la procédure adaptée de prise en charge sans délai des personnes symptomatiques mise en place par l’employeur. En cas d'impossibilité de télétravailler, le salarié doit se déclarer sur le site declare.ameli.fr, afin de bénéficier du versement d’indemnités journalières sans délai de carence.</w:t>
      </w:r>
    </w:p>
    <w:p w14:paraId="727F529E" w14:textId="77777777" w:rsidR="00960C64" w:rsidRPr="00960C64" w:rsidRDefault="00960C64" w:rsidP="002974D4">
      <w:pPr>
        <w:widowControl/>
        <w:suppressAutoHyphens/>
        <w:autoSpaceDE/>
        <w:jc w:val="both"/>
        <w:rPr>
          <w:rFonts w:ascii="Marianne" w:eastAsia="SimSun" w:hAnsi="Marianne" w:cs="Calibri"/>
          <w:kern w:val="3"/>
          <w:sz w:val="18"/>
          <w:szCs w:val="18"/>
          <w:lang w:val="fr-FR" w:eastAsia="zh-CN" w:bidi="hi-IN"/>
        </w:rPr>
      </w:pPr>
    </w:p>
    <w:p w14:paraId="19915942" w14:textId="77777777" w:rsidR="00960C64" w:rsidRPr="00960C64" w:rsidRDefault="00960C64" w:rsidP="002974D4">
      <w:pPr>
        <w:widowControl/>
        <w:numPr>
          <w:ilvl w:val="2"/>
          <w:numId w:val="5"/>
        </w:numPr>
        <w:suppressAutoHyphens/>
        <w:autoSpaceDE/>
        <w:autoSpaceDN/>
        <w:ind w:left="372"/>
        <w:jc w:val="both"/>
        <w:rPr>
          <w:rFonts w:ascii="Marianne" w:eastAsia="SimSun" w:hAnsi="Marianne" w:cs="Calibri"/>
          <w:b/>
          <w:bCs/>
          <w:kern w:val="3"/>
          <w:sz w:val="18"/>
          <w:szCs w:val="18"/>
          <w:lang w:val="fr-FR" w:eastAsia="zh-CN" w:bidi="hi-IN"/>
        </w:rPr>
      </w:pPr>
      <w:r w:rsidRPr="00960C64">
        <w:rPr>
          <w:rFonts w:ascii="Marianne" w:eastAsia="SimSun" w:hAnsi="Marianne" w:cs="Calibri"/>
          <w:b/>
          <w:bCs/>
          <w:kern w:val="3"/>
          <w:sz w:val="18"/>
          <w:szCs w:val="18"/>
          <w:lang w:val="fr-FR" w:eastAsia="zh-CN" w:bidi="hi-IN"/>
        </w:rPr>
        <w:t>Vaccination :</w:t>
      </w:r>
    </w:p>
    <w:p w14:paraId="7819F524" w14:textId="6ABC13D7" w:rsidR="00960C64" w:rsidRPr="00960C64" w:rsidRDefault="00960C64" w:rsidP="002974D4">
      <w:pPr>
        <w:widowControl/>
        <w:numPr>
          <w:ilvl w:val="3"/>
          <w:numId w:val="5"/>
        </w:numPr>
        <w:suppressAutoHyphens/>
        <w:autoSpaceDE/>
        <w:autoSpaceDN/>
        <w:ind w:left="720"/>
        <w:jc w:val="both"/>
        <w:rPr>
          <w:rFonts w:ascii="Marianne" w:eastAsia="Calibri" w:hAnsi="Marianne" w:cs="Calibri"/>
          <w:sz w:val="18"/>
          <w:szCs w:val="18"/>
          <w:lang w:val="fr-FR"/>
        </w:rPr>
      </w:pPr>
      <w:r w:rsidRPr="00960C64">
        <w:rPr>
          <w:rFonts w:ascii="Marianne" w:eastAsia="Calibri" w:hAnsi="Marianne" w:cs="Calibri"/>
          <w:sz w:val="18"/>
          <w:szCs w:val="18"/>
          <w:lang w:val="fr-FR"/>
        </w:rPr>
        <w:t>Le protocole encourage les salariés et les employeurs à se faire vacciner</w:t>
      </w:r>
      <w:r w:rsidR="009233ED">
        <w:rPr>
          <w:rFonts w:ascii="Marianne" w:eastAsia="Calibri" w:hAnsi="Marianne" w:cs="Calibri"/>
          <w:sz w:val="18"/>
          <w:szCs w:val="18"/>
          <w:lang w:val="fr-FR"/>
        </w:rPr>
        <w:t xml:space="preserve"> et </w:t>
      </w:r>
      <w:r w:rsidRPr="00960C64">
        <w:rPr>
          <w:rFonts w:ascii="Marianne" w:eastAsia="Calibri" w:hAnsi="Marianne" w:cs="Calibri"/>
          <w:sz w:val="18"/>
          <w:szCs w:val="18"/>
          <w:lang w:val="fr-FR"/>
        </w:rPr>
        <w:t>rappelle que la vaccination repose sur le volontariat et le secret médical.</w:t>
      </w:r>
    </w:p>
    <w:p w14:paraId="16DE60D0" w14:textId="7A991F87" w:rsidR="00960C64" w:rsidRPr="00960C64" w:rsidRDefault="00960C64" w:rsidP="002974D4">
      <w:pPr>
        <w:widowControl/>
        <w:numPr>
          <w:ilvl w:val="3"/>
          <w:numId w:val="5"/>
        </w:numPr>
        <w:suppressAutoHyphens/>
        <w:autoSpaceDE/>
        <w:autoSpaceDN/>
        <w:ind w:left="720"/>
        <w:jc w:val="both"/>
        <w:rPr>
          <w:rFonts w:ascii="Marianne" w:eastAsia="Calibri" w:hAnsi="Marianne" w:cs="Calibri"/>
          <w:sz w:val="18"/>
          <w:szCs w:val="18"/>
          <w:lang w:val="fr-FR"/>
        </w:rPr>
      </w:pPr>
      <w:r w:rsidRPr="00960C64">
        <w:rPr>
          <w:rFonts w:ascii="Marianne" w:eastAsia="Calibri" w:hAnsi="Marianne" w:cs="Calibri"/>
          <w:sz w:val="18"/>
          <w:szCs w:val="18"/>
          <w:lang w:val="fr-FR"/>
        </w:rPr>
        <w:t>La vaccination peut être réalisée par les services de santé au travail.</w:t>
      </w:r>
      <w:r w:rsidR="009233ED" w:rsidRPr="00F7011D">
        <w:rPr>
          <w:rFonts w:ascii="Marianne" w:eastAsia="Calibri" w:hAnsi="Marianne" w:cs="Calibri"/>
          <w:sz w:val="18"/>
          <w:szCs w:val="18"/>
          <w:lang w:val="fr-FR"/>
        </w:rPr>
        <w:t xml:space="preserve"> </w:t>
      </w:r>
      <w:r w:rsidR="009233ED" w:rsidRPr="00960C64">
        <w:rPr>
          <w:rFonts w:ascii="Marianne" w:eastAsia="Calibri" w:hAnsi="Marianne" w:cs="Calibri"/>
          <w:sz w:val="18"/>
          <w:szCs w:val="18"/>
          <w:lang w:val="fr-FR"/>
        </w:rPr>
        <w:t xml:space="preserve">Le protocole renvoie au </w:t>
      </w:r>
      <w:hyperlink r:id="rId17" w:history="1">
        <w:r w:rsidR="009233ED" w:rsidRPr="009233ED">
          <w:rPr>
            <w:rStyle w:val="Lienhypertexte"/>
            <w:rFonts w:ascii="Marianne" w:eastAsia="Calibri" w:hAnsi="Marianne" w:cs="Calibri"/>
            <w:color w:val="2424FF" w:themeColor="background2" w:themeTint="99"/>
            <w:sz w:val="18"/>
            <w:szCs w:val="18"/>
            <w:lang w:val="fr-FR"/>
          </w:rPr>
          <w:t>questions-réponses "Vaccination par les services de santé au travail"</w:t>
        </w:r>
      </w:hyperlink>
      <w:r w:rsidR="009233ED" w:rsidRPr="00960C64">
        <w:rPr>
          <w:rFonts w:ascii="Marianne" w:eastAsia="Calibri" w:hAnsi="Marianne" w:cs="Calibri"/>
          <w:sz w:val="18"/>
          <w:szCs w:val="18"/>
          <w:lang w:val="fr-FR"/>
        </w:rPr>
        <w:t xml:space="preserve"> sur le site du ministère du Travail</w:t>
      </w:r>
      <w:r w:rsidR="009233ED" w:rsidRPr="009233ED">
        <w:rPr>
          <w:rFonts w:ascii="Marianne" w:eastAsia="SimSun" w:hAnsi="Marianne" w:cs="Calibri"/>
          <w:kern w:val="3"/>
          <w:sz w:val="18"/>
          <w:szCs w:val="18"/>
          <w:lang w:val="fr-FR" w:eastAsia="zh-CN" w:bidi="hi-IN"/>
        </w:rPr>
        <w:t>.</w:t>
      </w:r>
    </w:p>
    <w:p w14:paraId="419F9121" w14:textId="64151126" w:rsidR="00960C64" w:rsidRPr="00960C64" w:rsidRDefault="009233ED" w:rsidP="002974D4">
      <w:pPr>
        <w:widowControl/>
        <w:numPr>
          <w:ilvl w:val="3"/>
          <w:numId w:val="5"/>
        </w:numPr>
        <w:suppressAutoHyphens/>
        <w:autoSpaceDE/>
        <w:autoSpaceDN/>
        <w:ind w:left="720"/>
        <w:jc w:val="both"/>
        <w:rPr>
          <w:rFonts w:ascii="Marianne" w:eastAsia="Calibri" w:hAnsi="Marianne" w:cs="Calibri"/>
          <w:sz w:val="18"/>
          <w:szCs w:val="18"/>
          <w:lang w:val="fr-FR"/>
        </w:rPr>
      </w:pPr>
      <w:r w:rsidRPr="00F7011D">
        <w:rPr>
          <w:rFonts w:ascii="Marianne" w:eastAsia="Calibri" w:hAnsi="Marianne" w:cs="Calibri"/>
          <w:sz w:val="18"/>
          <w:szCs w:val="18"/>
          <w:lang w:val="fr-FR"/>
        </w:rPr>
        <w:t>Les salariés bénéficient d’une a</w:t>
      </w:r>
      <w:r w:rsidR="00960C64" w:rsidRPr="00960C64">
        <w:rPr>
          <w:rFonts w:ascii="Marianne" w:eastAsia="Calibri" w:hAnsi="Marianne" w:cs="Calibri"/>
          <w:sz w:val="18"/>
          <w:szCs w:val="18"/>
          <w:lang w:val="fr-FR"/>
        </w:rPr>
        <w:t xml:space="preserve">utorisation d’absence pour se rendre aux rendez-vous liés aux vaccinations contre la covid-19 </w:t>
      </w:r>
      <w:r>
        <w:rPr>
          <w:rFonts w:ascii="Marianne" w:eastAsia="Calibri" w:hAnsi="Marianne" w:cs="Calibri"/>
          <w:sz w:val="18"/>
          <w:szCs w:val="18"/>
          <w:lang w:val="fr-FR"/>
        </w:rPr>
        <w:t>(absence</w:t>
      </w:r>
      <w:r w:rsidR="00960C64" w:rsidRPr="00960C64">
        <w:rPr>
          <w:rFonts w:ascii="Marianne" w:eastAsia="Calibri" w:hAnsi="Marianne" w:cs="Calibri"/>
          <w:sz w:val="18"/>
          <w:szCs w:val="18"/>
          <w:lang w:val="fr-FR"/>
        </w:rPr>
        <w:t xml:space="preserve"> de droit pour les salariés et stagiaires et qui n'entraîne aucun</w:t>
      </w:r>
      <w:r>
        <w:rPr>
          <w:rFonts w:ascii="Marianne" w:eastAsia="Calibri" w:hAnsi="Marianne" w:cs="Calibri"/>
          <w:sz w:val="18"/>
          <w:szCs w:val="18"/>
          <w:lang w:val="fr-FR"/>
        </w:rPr>
        <w:t>e diminution de la rémunération</w:t>
      </w:r>
      <w:r w:rsidR="00960C64" w:rsidRPr="00960C64">
        <w:rPr>
          <w:rFonts w:ascii="Marianne" w:eastAsia="Calibri" w:hAnsi="Marianne" w:cs="Calibri"/>
          <w:sz w:val="18"/>
          <w:szCs w:val="18"/>
          <w:lang w:val="fr-FR"/>
        </w:rPr>
        <w:t>).</w:t>
      </w:r>
    </w:p>
    <w:p w14:paraId="16CDBDB1" w14:textId="01B030E1" w:rsidR="00960C64" w:rsidRPr="00960C64" w:rsidRDefault="00960C64" w:rsidP="002974D4">
      <w:pPr>
        <w:widowControl/>
        <w:numPr>
          <w:ilvl w:val="3"/>
          <w:numId w:val="5"/>
        </w:numPr>
        <w:suppressAutoHyphens/>
        <w:autoSpaceDE/>
        <w:autoSpaceDN/>
        <w:ind w:left="720"/>
        <w:jc w:val="both"/>
        <w:rPr>
          <w:rFonts w:ascii="Marianne" w:eastAsia="Calibri" w:hAnsi="Marianne" w:cs="Calibri"/>
          <w:sz w:val="18"/>
          <w:szCs w:val="18"/>
          <w:lang w:val="fr-FR"/>
        </w:rPr>
      </w:pPr>
      <w:r w:rsidRPr="00960C64">
        <w:rPr>
          <w:rFonts w:ascii="Marianne" w:eastAsia="Calibri" w:hAnsi="Marianne" w:cs="Calibri"/>
          <w:sz w:val="18"/>
          <w:szCs w:val="18"/>
          <w:lang w:val="fr-FR"/>
        </w:rPr>
        <w:t>Obligation vaccinale pour les soignants et pour les travailleurs du secteur sanitaire et médico-social</w:t>
      </w:r>
      <w:r w:rsidR="00F7011D">
        <w:rPr>
          <w:rFonts w:ascii="Marianne" w:eastAsia="Calibri" w:hAnsi="Marianne" w:cs="Calibri"/>
          <w:sz w:val="18"/>
          <w:szCs w:val="18"/>
          <w:lang w:val="fr-FR"/>
        </w:rPr>
        <w:t xml:space="preserve"> qui doivent désormais présenter un schéma vaccinal complet</w:t>
      </w:r>
      <w:r w:rsidRPr="00960C64">
        <w:rPr>
          <w:rFonts w:ascii="Marianne" w:eastAsia="Calibri" w:hAnsi="Marianne" w:cs="Calibri"/>
          <w:sz w:val="18"/>
          <w:szCs w:val="18"/>
          <w:lang w:val="fr-FR"/>
        </w:rPr>
        <w:t>. Ne sont pas soumis à cette obligation les personnes chargées de tâches ponctuelles au sein des locaux.</w:t>
      </w:r>
    </w:p>
    <w:p w14:paraId="16976DF4" w14:textId="0825FA14" w:rsidR="002974D4" w:rsidRPr="002974D4" w:rsidRDefault="00960C64" w:rsidP="002974D4">
      <w:pPr>
        <w:widowControl/>
        <w:numPr>
          <w:ilvl w:val="3"/>
          <w:numId w:val="5"/>
        </w:numPr>
        <w:suppressAutoHyphens/>
        <w:autoSpaceDE/>
        <w:autoSpaceDN/>
        <w:ind w:left="720"/>
        <w:jc w:val="both"/>
        <w:rPr>
          <w:rFonts w:ascii="Marianne" w:eastAsia="SimSun" w:hAnsi="Marianne" w:cs="Calibri"/>
          <w:kern w:val="3"/>
          <w:sz w:val="18"/>
          <w:szCs w:val="18"/>
          <w:lang w:val="fr-FR" w:eastAsia="zh-CN" w:bidi="hi-IN"/>
        </w:rPr>
      </w:pPr>
      <w:r w:rsidRPr="00960C64">
        <w:rPr>
          <w:rFonts w:ascii="Marianne" w:eastAsia="Calibri" w:hAnsi="Marianne" w:cs="Calibri"/>
          <w:sz w:val="18"/>
          <w:szCs w:val="18"/>
          <w:lang w:val="fr-FR"/>
        </w:rPr>
        <w:t xml:space="preserve">Les employeurs sont chargés de contrôler le respect de l’obligation </w:t>
      </w:r>
      <w:r w:rsidR="00F7011D">
        <w:rPr>
          <w:rFonts w:ascii="Marianne" w:eastAsia="Calibri" w:hAnsi="Marianne" w:cs="Calibri"/>
          <w:sz w:val="18"/>
          <w:szCs w:val="18"/>
          <w:lang w:val="fr-FR"/>
        </w:rPr>
        <w:t>de leurs salariés</w:t>
      </w:r>
      <w:r w:rsidRPr="00960C64">
        <w:rPr>
          <w:rFonts w:ascii="Marianne" w:eastAsia="Calibri" w:hAnsi="Marianne" w:cs="Calibri"/>
          <w:sz w:val="18"/>
          <w:szCs w:val="18"/>
          <w:lang w:val="fr-FR"/>
        </w:rPr>
        <w:t xml:space="preserve">. Dans les cas particuliers où l’employeur n’est pas le responsable de l’établissement concerné, les modalités de contrôle sont précisées dans le </w:t>
      </w:r>
      <w:hyperlink r:id="rId18" w:history="1">
        <w:r w:rsidRPr="002974D4">
          <w:rPr>
            <w:rStyle w:val="Lienhypertexte"/>
            <w:rFonts w:ascii="Marianne" w:eastAsia="Calibri" w:hAnsi="Marianne" w:cs="Calibri"/>
            <w:color w:val="2424FF" w:themeColor="background2" w:themeTint="99"/>
            <w:sz w:val="18"/>
            <w:szCs w:val="18"/>
            <w:lang w:val="fr-FR"/>
          </w:rPr>
          <w:t>questions/réponses</w:t>
        </w:r>
      </w:hyperlink>
      <w:r w:rsidRPr="00960C64">
        <w:rPr>
          <w:rFonts w:ascii="Marianne" w:eastAsia="Calibri" w:hAnsi="Marianne" w:cs="Calibri"/>
          <w:sz w:val="18"/>
          <w:szCs w:val="18"/>
          <w:lang w:val="fr-FR"/>
        </w:rPr>
        <w:t xml:space="preserve"> disponible sur le site du ministère du Travail</w:t>
      </w:r>
      <w:r w:rsidR="002974D4">
        <w:rPr>
          <w:rFonts w:ascii="Marianne" w:eastAsia="SimSun" w:hAnsi="Marianne" w:cs="Calibri"/>
          <w:bCs/>
          <w:kern w:val="3"/>
          <w:sz w:val="18"/>
          <w:szCs w:val="18"/>
          <w:lang w:val="fr-FR" w:eastAsia="zh-CN" w:bidi="hi-IN"/>
        </w:rPr>
        <w:t>.</w:t>
      </w:r>
    </w:p>
    <w:p w14:paraId="23B1A8F9" w14:textId="4A61DD58" w:rsidR="00960C64" w:rsidRPr="00960C64" w:rsidRDefault="002974D4" w:rsidP="002974D4">
      <w:pPr>
        <w:widowControl/>
        <w:suppressAutoHyphens/>
        <w:autoSpaceDE/>
        <w:autoSpaceDN/>
        <w:ind w:left="720"/>
        <w:jc w:val="both"/>
        <w:rPr>
          <w:rFonts w:ascii="Marianne" w:eastAsia="SimSun" w:hAnsi="Marianne" w:cs="Calibri"/>
          <w:kern w:val="3"/>
          <w:sz w:val="18"/>
          <w:szCs w:val="18"/>
          <w:lang w:val="fr-FR" w:eastAsia="zh-CN" w:bidi="hi-IN"/>
        </w:rPr>
      </w:pPr>
      <w:r w:rsidRPr="00960C64">
        <w:rPr>
          <w:rFonts w:ascii="Marianne" w:eastAsia="SimSun" w:hAnsi="Marianne" w:cs="Calibri"/>
          <w:kern w:val="3"/>
          <w:sz w:val="18"/>
          <w:szCs w:val="18"/>
          <w:lang w:val="fr-FR" w:eastAsia="zh-CN" w:bidi="hi-IN"/>
        </w:rPr>
        <w:t xml:space="preserve"> </w:t>
      </w:r>
    </w:p>
    <w:p w14:paraId="71AC301F" w14:textId="672B68AA" w:rsidR="00960C64" w:rsidRPr="00960C64" w:rsidRDefault="00960C64" w:rsidP="002974D4">
      <w:pPr>
        <w:widowControl/>
        <w:numPr>
          <w:ilvl w:val="2"/>
          <w:numId w:val="5"/>
        </w:numPr>
        <w:suppressAutoHyphens/>
        <w:autoSpaceDE/>
        <w:autoSpaceDN/>
        <w:ind w:left="372"/>
        <w:jc w:val="both"/>
        <w:rPr>
          <w:rFonts w:ascii="Marianne" w:eastAsia="SimSun" w:hAnsi="Marianne" w:cs="Calibri"/>
          <w:b/>
          <w:bCs/>
          <w:kern w:val="3"/>
          <w:sz w:val="18"/>
          <w:szCs w:val="18"/>
          <w:lang w:val="fr-FR" w:eastAsia="zh-CN" w:bidi="hi-IN"/>
        </w:rPr>
      </w:pPr>
      <w:r w:rsidRPr="00960C64">
        <w:rPr>
          <w:rFonts w:ascii="Marianne" w:eastAsia="SimSun" w:hAnsi="Marianne" w:cs="Calibri"/>
          <w:b/>
          <w:bCs/>
          <w:kern w:val="3"/>
          <w:sz w:val="18"/>
          <w:szCs w:val="18"/>
          <w:lang w:val="fr-FR" w:eastAsia="zh-CN" w:bidi="hi-IN"/>
        </w:rPr>
        <w:t>Pass sanitaire :</w:t>
      </w:r>
    </w:p>
    <w:p w14:paraId="0E87EF50" w14:textId="5EE7B394" w:rsidR="00197DBF" w:rsidRDefault="00197DBF" w:rsidP="00197DBF">
      <w:pPr>
        <w:widowControl/>
        <w:numPr>
          <w:ilvl w:val="3"/>
          <w:numId w:val="5"/>
        </w:numPr>
        <w:suppressAutoHyphens/>
        <w:autoSpaceDE/>
        <w:autoSpaceDN/>
        <w:ind w:left="720"/>
        <w:jc w:val="both"/>
        <w:rPr>
          <w:rFonts w:ascii="Marianne" w:eastAsia="Calibri" w:hAnsi="Marianne" w:cs="Calibri"/>
          <w:sz w:val="18"/>
          <w:szCs w:val="18"/>
          <w:lang w:val="fr-FR"/>
        </w:rPr>
      </w:pPr>
      <w:r w:rsidRPr="00197DBF">
        <w:rPr>
          <w:rFonts w:ascii="Marianne" w:eastAsia="Calibri" w:hAnsi="Marianne" w:cs="Calibri"/>
          <w:b/>
          <w:sz w:val="18"/>
          <w:szCs w:val="18"/>
          <w:lang w:val="fr-FR"/>
        </w:rPr>
        <w:t>Le pass sanitaire</w:t>
      </w:r>
      <w:r>
        <w:rPr>
          <w:rFonts w:ascii="Marianne" w:eastAsia="Calibri" w:hAnsi="Marianne" w:cs="Calibri"/>
          <w:sz w:val="18"/>
          <w:szCs w:val="18"/>
          <w:lang w:val="fr-FR"/>
        </w:rPr>
        <w:t xml:space="preserve"> est constitué soit du</w:t>
      </w:r>
      <w:r w:rsidRPr="00197DBF">
        <w:rPr>
          <w:rFonts w:ascii="Marianne" w:eastAsia="Calibri" w:hAnsi="Marianne" w:cs="Calibri"/>
          <w:sz w:val="18"/>
          <w:szCs w:val="18"/>
          <w:lang w:val="fr-FR"/>
        </w:rPr>
        <w:t xml:space="preserve"> résultat d'un examen de dépistage RT-PCR ou d’un test antigénique réalisé sous la supervision d'un professionnel de santé datant d’au plus 24 heures</w:t>
      </w:r>
      <w:r>
        <w:rPr>
          <w:rFonts w:ascii="Marianne" w:eastAsia="Calibri" w:hAnsi="Marianne" w:cs="Calibri"/>
          <w:sz w:val="18"/>
          <w:szCs w:val="18"/>
          <w:lang w:val="fr-FR"/>
        </w:rPr>
        <w:t xml:space="preserve"> </w:t>
      </w:r>
      <w:r w:rsidRPr="00960C64">
        <w:rPr>
          <w:rFonts w:ascii="Marianne" w:eastAsia="Calibri" w:hAnsi="Marianne" w:cs="Calibri"/>
          <w:sz w:val="18"/>
          <w:szCs w:val="18"/>
          <w:lang w:val="fr-FR"/>
        </w:rPr>
        <w:t>(au lieu de 72 heures précédemment)</w:t>
      </w:r>
      <w:r w:rsidRPr="00197DBF">
        <w:rPr>
          <w:rFonts w:ascii="Marianne" w:eastAsia="Calibri" w:hAnsi="Marianne" w:cs="Calibri"/>
          <w:sz w:val="18"/>
          <w:szCs w:val="18"/>
          <w:lang w:val="fr-FR"/>
        </w:rPr>
        <w:t>, soit un justificatif de statut vaccinal concernant la covid-19, soit un certificat de rétablissement à la suite d'une contamination par la covid-19</w:t>
      </w:r>
      <w:r>
        <w:rPr>
          <w:rFonts w:ascii="Marianne" w:eastAsia="Calibri" w:hAnsi="Marianne" w:cs="Calibri"/>
          <w:sz w:val="18"/>
          <w:szCs w:val="18"/>
          <w:lang w:val="fr-FR"/>
        </w:rPr>
        <w:t>.</w:t>
      </w:r>
    </w:p>
    <w:p w14:paraId="75BF0307" w14:textId="77777777" w:rsidR="00960C64" w:rsidRPr="00960C64" w:rsidRDefault="00960C64" w:rsidP="002974D4">
      <w:pPr>
        <w:widowControl/>
        <w:numPr>
          <w:ilvl w:val="3"/>
          <w:numId w:val="5"/>
        </w:numPr>
        <w:suppressAutoHyphens/>
        <w:autoSpaceDE/>
        <w:autoSpaceDN/>
        <w:ind w:left="720"/>
        <w:jc w:val="both"/>
        <w:rPr>
          <w:rFonts w:ascii="Marianne" w:eastAsia="Calibri" w:hAnsi="Marianne" w:cs="Calibri"/>
          <w:sz w:val="18"/>
          <w:szCs w:val="18"/>
          <w:lang w:val="fr-FR"/>
        </w:rPr>
      </w:pPr>
      <w:r w:rsidRPr="00960C64">
        <w:rPr>
          <w:rFonts w:ascii="Marianne" w:eastAsia="Calibri" w:hAnsi="Marianne" w:cs="Calibri"/>
          <w:sz w:val="18"/>
          <w:szCs w:val="18"/>
          <w:lang w:val="fr-FR"/>
        </w:rPr>
        <w:t>Ne sont pas soumis à cette obligation les personnes qui interviennent dans les lieux, établissements, services ou événements précités si elles interviennent hors des espaces accessibles au public ou hors des horaires d’ouverture au public ou en cas d’interventions urgentes ou pour les activités de livraison.</w:t>
      </w:r>
    </w:p>
    <w:p w14:paraId="0CA2635F" w14:textId="226C4537" w:rsidR="00AF0DBE" w:rsidRPr="00AF0DBE" w:rsidRDefault="00AF0DBE" w:rsidP="00AF0DBE">
      <w:pPr>
        <w:widowControl/>
        <w:numPr>
          <w:ilvl w:val="3"/>
          <w:numId w:val="5"/>
        </w:numPr>
        <w:suppressAutoHyphens/>
        <w:autoSpaceDE/>
        <w:autoSpaceDN/>
        <w:ind w:left="720"/>
        <w:jc w:val="both"/>
        <w:rPr>
          <w:rFonts w:ascii="Marianne" w:eastAsia="Calibri" w:hAnsi="Marianne" w:cs="Calibri"/>
          <w:sz w:val="18"/>
          <w:szCs w:val="18"/>
          <w:lang w:val="fr-FR"/>
        </w:rPr>
      </w:pPr>
      <w:r w:rsidRPr="00AF0DBE">
        <w:rPr>
          <w:rFonts w:ascii="Marianne" w:eastAsia="Calibri" w:hAnsi="Marianne" w:cs="Calibri"/>
          <w:sz w:val="18"/>
          <w:szCs w:val="18"/>
          <w:lang w:val="fr-FR"/>
        </w:rPr>
        <w:t>Les employeurs sont chargés de contrôler le respect d</w:t>
      </w:r>
      <w:r>
        <w:rPr>
          <w:rFonts w:ascii="Marianne" w:eastAsia="Calibri" w:hAnsi="Marianne" w:cs="Calibri"/>
          <w:sz w:val="18"/>
          <w:szCs w:val="18"/>
          <w:lang w:val="fr-FR"/>
        </w:rPr>
        <w:t xml:space="preserve">u pass sanitaire </w:t>
      </w:r>
      <w:r w:rsidRPr="00AF0DBE">
        <w:rPr>
          <w:rFonts w:ascii="Marianne" w:eastAsia="Calibri" w:hAnsi="Marianne" w:cs="Calibri"/>
          <w:sz w:val="18"/>
          <w:szCs w:val="18"/>
          <w:lang w:val="fr-FR"/>
        </w:rPr>
        <w:t xml:space="preserve">de leurs salariés. Dans les cas particuliers où l’employeur n’est pas le responsable de l’établissement concerné, les modalités de contrôle sont précisées dans le </w:t>
      </w:r>
      <w:hyperlink r:id="rId19" w:history="1">
        <w:r w:rsidRPr="00AF0DBE">
          <w:rPr>
            <w:rStyle w:val="Lienhypertexte"/>
            <w:rFonts w:ascii="Marianne" w:eastAsia="Calibri" w:hAnsi="Marianne" w:cs="Calibri"/>
            <w:color w:val="2424FF" w:themeColor="background2" w:themeTint="99"/>
            <w:sz w:val="18"/>
            <w:szCs w:val="18"/>
            <w:lang w:val="fr-FR"/>
          </w:rPr>
          <w:t>questions/réponses</w:t>
        </w:r>
      </w:hyperlink>
      <w:r w:rsidRPr="00AF0DBE">
        <w:rPr>
          <w:rFonts w:ascii="Marianne" w:eastAsia="Calibri" w:hAnsi="Marianne" w:cs="Calibri"/>
          <w:sz w:val="18"/>
          <w:szCs w:val="18"/>
          <w:lang w:val="fr-FR"/>
        </w:rPr>
        <w:t xml:space="preserve"> disponible sur le site du ministère du Travail</w:t>
      </w:r>
      <w:r w:rsidRPr="00AF0DBE">
        <w:rPr>
          <w:rFonts w:ascii="Marianne" w:eastAsia="Calibri" w:hAnsi="Marianne" w:cs="Calibri"/>
          <w:bCs/>
          <w:sz w:val="18"/>
          <w:szCs w:val="18"/>
          <w:lang w:val="fr-FR"/>
        </w:rPr>
        <w:t>.</w:t>
      </w:r>
    </w:p>
    <w:p w14:paraId="485B7B2C" w14:textId="77777777" w:rsidR="00960C64" w:rsidRPr="00960C64" w:rsidRDefault="00960C64" w:rsidP="002974D4">
      <w:pPr>
        <w:widowControl/>
        <w:suppressAutoHyphens/>
        <w:autoSpaceDE/>
        <w:ind w:left="1092"/>
        <w:jc w:val="both"/>
        <w:rPr>
          <w:rFonts w:ascii="Marianne" w:eastAsia="SimSun" w:hAnsi="Marianne" w:cs="Calibri"/>
          <w:b/>
          <w:bCs/>
          <w:kern w:val="3"/>
          <w:sz w:val="18"/>
          <w:szCs w:val="18"/>
          <w:lang w:val="fr-FR" w:eastAsia="zh-CN" w:bidi="hi-IN"/>
        </w:rPr>
      </w:pPr>
    </w:p>
    <w:p w14:paraId="789114D5" w14:textId="77777777" w:rsidR="00960C64" w:rsidRPr="00960C64" w:rsidRDefault="00960C64" w:rsidP="002974D4">
      <w:pPr>
        <w:widowControl/>
        <w:numPr>
          <w:ilvl w:val="2"/>
          <w:numId w:val="5"/>
        </w:numPr>
        <w:suppressAutoHyphens/>
        <w:autoSpaceDE/>
        <w:autoSpaceDN/>
        <w:ind w:left="372"/>
        <w:jc w:val="both"/>
        <w:rPr>
          <w:rFonts w:ascii="Marianne" w:eastAsia="SimSun" w:hAnsi="Marianne" w:cs="Calibri"/>
          <w:b/>
          <w:bCs/>
          <w:kern w:val="3"/>
          <w:sz w:val="18"/>
          <w:szCs w:val="18"/>
          <w:lang w:val="fr-FR" w:eastAsia="zh-CN" w:bidi="hi-IN"/>
        </w:rPr>
      </w:pPr>
      <w:r w:rsidRPr="00960C64">
        <w:rPr>
          <w:rFonts w:ascii="Marianne" w:eastAsia="SimSun" w:hAnsi="Marianne" w:cs="Calibri"/>
          <w:b/>
          <w:bCs/>
          <w:kern w:val="3"/>
          <w:sz w:val="18"/>
          <w:szCs w:val="18"/>
          <w:lang w:val="fr-FR" w:eastAsia="zh-CN" w:bidi="hi-IN"/>
        </w:rPr>
        <w:t>Protocole de prise en charge d’une personne symptomatique et de ses contacts rapprochés :</w:t>
      </w:r>
    </w:p>
    <w:p w14:paraId="4699D299" w14:textId="77777777" w:rsidR="00E875CF" w:rsidRPr="00535B63" w:rsidRDefault="00E875CF" w:rsidP="00E875CF">
      <w:pPr>
        <w:widowControl/>
        <w:numPr>
          <w:ilvl w:val="3"/>
          <w:numId w:val="5"/>
        </w:numPr>
        <w:suppressAutoHyphens/>
        <w:autoSpaceDE/>
        <w:autoSpaceDN/>
        <w:ind w:left="720"/>
        <w:jc w:val="both"/>
        <w:rPr>
          <w:rFonts w:ascii="Marianne" w:eastAsia="SimSun" w:hAnsi="Marianne" w:cs="Calibri"/>
          <w:kern w:val="3"/>
          <w:sz w:val="18"/>
          <w:szCs w:val="18"/>
          <w:lang w:val="fr-FR" w:eastAsia="zh-CN" w:bidi="hi-IN"/>
        </w:rPr>
      </w:pPr>
      <w:r>
        <w:rPr>
          <w:rFonts w:ascii="Marianne" w:eastAsia="Calibri" w:hAnsi="Marianne" w:cs="Calibri"/>
          <w:sz w:val="18"/>
          <w:szCs w:val="18"/>
          <w:lang w:val="fr-FR"/>
        </w:rPr>
        <w:t>L</w:t>
      </w:r>
      <w:r w:rsidRPr="00E875CF">
        <w:rPr>
          <w:rFonts w:ascii="Marianne" w:eastAsia="Calibri" w:hAnsi="Marianne" w:cs="Calibri"/>
          <w:sz w:val="18"/>
          <w:szCs w:val="18"/>
          <w:lang w:val="fr-FR"/>
        </w:rPr>
        <w:t>’e</w:t>
      </w:r>
      <w:r>
        <w:rPr>
          <w:rFonts w:ascii="Marianne" w:eastAsia="Calibri" w:hAnsi="Marianne" w:cs="Calibri"/>
          <w:sz w:val="18"/>
          <w:szCs w:val="18"/>
          <w:lang w:val="fr-FR"/>
        </w:rPr>
        <w:t>mployeur doit rédiger,</w:t>
      </w:r>
      <w:r w:rsidRPr="00E875CF">
        <w:rPr>
          <w:rFonts w:ascii="Marianne" w:eastAsia="Calibri" w:hAnsi="Marianne" w:cs="Calibri"/>
          <w:sz w:val="18"/>
          <w:szCs w:val="18"/>
          <w:lang w:val="fr-FR"/>
        </w:rPr>
        <w:t xml:space="preserve"> en lien avec le service de santé au travail, une procédure adaptée de prise en charge sans dél</w:t>
      </w:r>
      <w:r>
        <w:rPr>
          <w:rFonts w:ascii="Marianne" w:eastAsia="Calibri" w:hAnsi="Marianne" w:cs="Calibri"/>
          <w:sz w:val="18"/>
          <w:szCs w:val="18"/>
          <w:lang w:val="fr-FR"/>
        </w:rPr>
        <w:t>ai des personnes symptomatique.</w:t>
      </w:r>
    </w:p>
    <w:p w14:paraId="1BB05EF8" w14:textId="5B71B5DC" w:rsidR="00535B63" w:rsidRPr="00535B63" w:rsidRDefault="00535B63" w:rsidP="00E875CF">
      <w:pPr>
        <w:widowControl/>
        <w:numPr>
          <w:ilvl w:val="3"/>
          <w:numId w:val="5"/>
        </w:numPr>
        <w:suppressAutoHyphens/>
        <w:autoSpaceDE/>
        <w:autoSpaceDN/>
        <w:ind w:left="720"/>
        <w:jc w:val="both"/>
        <w:rPr>
          <w:rFonts w:ascii="Marianne" w:eastAsia="SimSun" w:hAnsi="Marianne" w:cs="Calibri"/>
          <w:kern w:val="3"/>
          <w:sz w:val="18"/>
          <w:szCs w:val="18"/>
          <w:lang w:val="fr-FR" w:eastAsia="zh-CN" w:bidi="hi-IN"/>
        </w:rPr>
      </w:pPr>
      <w:r w:rsidRPr="00535B63">
        <w:rPr>
          <w:rFonts w:ascii="Marianne" w:eastAsia="SimSun" w:hAnsi="Marianne" w:cs="Calibri"/>
          <w:kern w:val="3"/>
          <w:sz w:val="18"/>
          <w:szCs w:val="18"/>
          <w:lang w:val="fr-FR" w:eastAsia="zh-CN" w:bidi="hi-IN"/>
        </w:rPr>
        <w:t xml:space="preserve">Pour les contacts à risque modérés </w:t>
      </w:r>
      <w:r>
        <w:rPr>
          <w:rFonts w:ascii="Marianne" w:eastAsia="SimSun" w:hAnsi="Marianne" w:cs="Calibri"/>
          <w:kern w:val="3"/>
          <w:sz w:val="18"/>
          <w:szCs w:val="18"/>
          <w:lang w:val="fr-FR" w:eastAsia="zh-CN" w:bidi="hi-IN"/>
        </w:rPr>
        <w:t>non placés en</w:t>
      </w:r>
      <w:r w:rsidRPr="00535B63">
        <w:rPr>
          <w:rFonts w:ascii="Marianne" w:eastAsia="SimSun" w:hAnsi="Marianne" w:cs="Calibri"/>
          <w:kern w:val="3"/>
          <w:sz w:val="18"/>
          <w:szCs w:val="18"/>
          <w:lang w:val="fr-FR" w:eastAsia="zh-CN" w:bidi="hi-IN"/>
        </w:rPr>
        <w:t xml:space="preserve"> quarantaine, le recours au télétravail doit être privilégié </w:t>
      </w:r>
      <w:r>
        <w:rPr>
          <w:rFonts w:ascii="Marianne" w:eastAsia="SimSun" w:hAnsi="Marianne" w:cs="Calibri"/>
          <w:kern w:val="3"/>
          <w:sz w:val="18"/>
          <w:szCs w:val="18"/>
          <w:lang w:val="fr-FR" w:eastAsia="zh-CN" w:bidi="hi-IN"/>
        </w:rPr>
        <w:t xml:space="preserve">afin de </w:t>
      </w:r>
      <w:r w:rsidRPr="00535B63">
        <w:rPr>
          <w:rFonts w:ascii="Marianne" w:eastAsia="SimSun" w:hAnsi="Marianne" w:cs="Calibri"/>
          <w:kern w:val="3"/>
          <w:sz w:val="18"/>
          <w:szCs w:val="18"/>
          <w:lang w:val="fr-FR" w:eastAsia="zh-CN" w:bidi="hi-IN"/>
        </w:rPr>
        <w:t xml:space="preserve">réduire leurs interactions sociales. </w:t>
      </w:r>
      <w:r>
        <w:rPr>
          <w:rFonts w:ascii="Marianne" w:eastAsia="SimSun" w:hAnsi="Marianne" w:cs="Calibri"/>
          <w:kern w:val="3"/>
          <w:sz w:val="18"/>
          <w:szCs w:val="18"/>
          <w:lang w:val="fr-FR" w:eastAsia="zh-CN" w:bidi="hi-IN"/>
        </w:rPr>
        <w:t xml:space="preserve">Les personnes doivent </w:t>
      </w:r>
      <w:r w:rsidRPr="00535B63">
        <w:rPr>
          <w:rFonts w:ascii="Marianne" w:eastAsia="SimSun" w:hAnsi="Marianne" w:cs="Calibri"/>
          <w:kern w:val="3"/>
          <w:sz w:val="18"/>
          <w:szCs w:val="18"/>
          <w:lang w:val="fr-FR" w:eastAsia="zh-CN" w:bidi="hi-IN"/>
        </w:rPr>
        <w:t>respecter scrupuleusement les mesures barrières.</w:t>
      </w:r>
      <w:r>
        <w:rPr>
          <w:rFonts w:ascii="Marianne" w:eastAsia="SimSun" w:hAnsi="Marianne" w:cs="Calibri"/>
          <w:kern w:val="3"/>
          <w:sz w:val="18"/>
          <w:szCs w:val="18"/>
          <w:lang w:val="fr-FR" w:eastAsia="zh-CN" w:bidi="hi-IN"/>
        </w:rPr>
        <w:t xml:space="preserve"> Il est </w:t>
      </w:r>
      <w:r w:rsidRPr="00535B63">
        <w:rPr>
          <w:rFonts w:ascii="Marianne" w:eastAsia="SimSun" w:hAnsi="Marianne" w:cs="Calibri"/>
          <w:kern w:val="3"/>
          <w:sz w:val="18"/>
          <w:szCs w:val="18"/>
          <w:lang w:val="fr-FR" w:eastAsia="zh-CN" w:bidi="hi-IN"/>
        </w:rPr>
        <w:t xml:space="preserve">conseillé de se référer aux sites de </w:t>
      </w:r>
      <w:hyperlink r:id="rId20" w:history="1">
        <w:r w:rsidRPr="00390C21">
          <w:rPr>
            <w:rStyle w:val="Lienhypertexte"/>
            <w:rFonts w:ascii="Marianne" w:eastAsia="SimSun" w:hAnsi="Marianne" w:cs="Calibri"/>
            <w:color w:val="2424FF" w:themeColor="background2" w:themeTint="99"/>
            <w:kern w:val="3"/>
            <w:sz w:val="18"/>
            <w:szCs w:val="18"/>
            <w:lang w:val="fr-FR" w:eastAsia="zh-CN" w:bidi="hi-IN"/>
          </w:rPr>
          <w:t>Santé publique France</w:t>
        </w:r>
      </w:hyperlink>
      <w:r>
        <w:rPr>
          <w:rFonts w:ascii="Marianne" w:eastAsia="SimSun" w:hAnsi="Marianne" w:cs="Calibri"/>
          <w:kern w:val="3"/>
          <w:sz w:val="18"/>
          <w:szCs w:val="18"/>
          <w:lang w:val="fr-FR" w:eastAsia="zh-CN" w:bidi="hi-IN"/>
        </w:rPr>
        <w:t xml:space="preserve"> </w:t>
      </w:r>
      <w:r w:rsidRPr="00535B63">
        <w:rPr>
          <w:rFonts w:ascii="Marianne" w:eastAsia="SimSun" w:hAnsi="Marianne" w:cs="Calibri"/>
          <w:kern w:val="3"/>
          <w:sz w:val="18"/>
          <w:szCs w:val="18"/>
          <w:lang w:val="fr-FR" w:eastAsia="zh-CN" w:bidi="hi-IN"/>
        </w:rPr>
        <w:t xml:space="preserve">et </w:t>
      </w:r>
      <w:hyperlink r:id="rId21" w:history="1">
        <w:r w:rsidRPr="00390C21">
          <w:rPr>
            <w:rStyle w:val="Lienhypertexte"/>
            <w:rFonts w:ascii="Marianne" w:eastAsia="SimSun" w:hAnsi="Marianne" w:cs="Calibri"/>
            <w:color w:val="2424FF" w:themeColor="background2" w:themeTint="99"/>
            <w:kern w:val="3"/>
            <w:sz w:val="18"/>
            <w:szCs w:val="18"/>
            <w:lang w:val="fr-FR" w:eastAsia="zh-CN" w:bidi="hi-IN"/>
          </w:rPr>
          <w:t>Ameli</w:t>
        </w:r>
      </w:hyperlink>
      <w:r w:rsidRPr="00535B63">
        <w:rPr>
          <w:rFonts w:ascii="Marianne" w:eastAsia="SimSun" w:hAnsi="Marianne" w:cs="Calibri"/>
          <w:kern w:val="3"/>
          <w:sz w:val="18"/>
          <w:szCs w:val="18"/>
          <w:lang w:val="fr-FR" w:eastAsia="zh-CN" w:bidi="hi-IN"/>
        </w:rPr>
        <w:t>.</w:t>
      </w:r>
    </w:p>
    <w:p w14:paraId="556DEB2F" w14:textId="1630FF24" w:rsidR="00960C64" w:rsidRPr="00960C64" w:rsidRDefault="00E875CF" w:rsidP="00E875CF">
      <w:pPr>
        <w:widowControl/>
        <w:suppressAutoHyphens/>
        <w:autoSpaceDE/>
        <w:autoSpaceDN/>
        <w:ind w:left="720"/>
        <w:jc w:val="both"/>
        <w:rPr>
          <w:rFonts w:ascii="Marianne" w:eastAsia="SimSun" w:hAnsi="Marianne" w:cs="Calibri"/>
          <w:kern w:val="3"/>
          <w:sz w:val="18"/>
          <w:szCs w:val="18"/>
          <w:lang w:val="fr-FR" w:eastAsia="zh-CN" w:bidi="hi-IN"/>
        </w:rPr>
      </w:pPr>
      <w:r w:rsidRPr="00960C64">
        <w:rPr>
          <w:rFonts w:ascii="Marianne" w:eastAsia="SimSun" w:hAnsi="Marianne" w:cs="Calibri"/>
          <w:kern w:val="3"/>
          <w:sz w:val="18"/>
          <w:szCs w:val="18"/>
          <w:lang w:val="fr-FR" w:eastAsia="zh-CN" w:bidi="hi-IN"/>
        </w:rPr>
        <w:t xml:space="preserve"> </w:t>
      </w:r>
    </w:p>
    <w:p w14:paraId="74E45718" w14:textId="77777777" w:rsidR="00960C64" w:rsidRPr="00960C64" w:rsidRDefault="00960C64" w:rsidP="002974D4">
      <w:pPr>
        <w:widowControl/>
        <w:numPr>
          <w:ilvl w:val="2"/>
          <w:numId w:val="5"/>
        </w:numPr>
        <w:suppressAutoHyphens/>
        <w:autoSpaceDE/>
        <w:autoSpaceDN/>
        <w:ind w:left="372"/>
        <w:jc w:val="both"/>
        <w:rPr>
          <w:rFonts w:ascii="Marianne" w:eastAsia="SimSun" w:hAnsi="Marianne" w:cs="Calibri"/>
          <w:b/>
          <w:bCs/>
          <w:kern w:val="3"/>
          <w:sz w:val="18"/>
          <w:szCs w:val="18"/>
          <w:lang w:val="fr-FR" w:eastAsia="zh-CN" w:bidi="hi-IN"/>
        </w:rPr>
      </w:pPr>
      <w:r w:rsidRPr="00960C64">
        <w:rPr>
          <w:rFonts w:ascii="Marianne" w:eastAsia="SimSun" w:hAnsi="Marianne" w:cs="Calibri"/>
          <w:b/>
          <w:bCs/>
          <w:kern w:val="3"/>
          <w:sz w:val="18"/>
          <w:szCs w:val="18"/>
          <w:lang w:val="fr-FR" w:eastAsia="zh-CN" w:bidi="hi-IN"/>
        </w:rPr>
        <w:t>Prise de température :</w:t>
      </w:r>
    </w:p>
    <w:p w14:paraId="66571D07" w14:textId="10E6D3AC" w:rsidR="000D6DB5" w:rsidRDefault="000D6DB5" w:rsidP="002974D4">
      <w:pPr>
        <w:widowControl/>
        <w:numPr>
          <w:ilvl w:val="3"/>
          <w:numId w:val="5"/>
        </w:numPr>
        <w:suppressAutoHyphens/>
        <w:autoSpaceDE/>
        <w:autoSpaceDN/>
        <w:ind w:left="720"/>
        <w:jc w:val="both"/>
        <w:rPr>
          <w:rFonts w:ascii="Marianne" w:eastAsia="Calibri" w:hAnsi="Marianne" w:cs="Calibri"/>
          <w:sz w:val="18"/>
          <w:szCs w:val="18"/>
          <w:lang w:val="fr-FR"/>
        </w:rPr>
      </w:pPr>
      <w:r>
        <w:rPr>
          <w:rFonts w:ascii="Marianne" w:eastAsia="Calibri" w:hAnsi="Marianne" w:cs="Calibri"/>
          <w:sz w:val="18"/>
          <w:szCs w:val="18"/>
          <w:lang w:val="fr-FR"/>
        </w:rPr>
        <w:t xml:space="preserve">Le </w:t>
      </w:r>
      <w:r w:rsidRPr="000D6DB5">
        <w:rPr>
          <w:rFonts w:ascii="Marianne" w:eastAsia="Calibri" w:hAnsi="Marianne" w:cs="Calibri"/>
          <w:sz w:val="18"/>
          <w:szCs w:val="18"/>
          <w:lang w:val="fr-FR"/>
        </w:rPr>
        <w:t>contrôle de température à l’entrée des établissements n’est pas recommandé</w:t>
      </w:r>
      <w:r>
        <w:rPr>
          <w:rFonts w:ascii="Marianne" w:eastAsia="Calibri" w:hAnsi="Marianne" w:cs="Calibri"/>
          <w:sz w:val="18"/>
          <w:szCs w:val="18"/>
          <w:lang w:val="fr-FR"/>
        </w:rPr>
        <w:t xml:space="preserve"> et il doit être privilégié l’auto-surveillance</w:t>
      </w:r>
      <w:r w:rsidRPr="000D6DB5">
        <w:rPr>
          <w:color w:val="000000"/>
          <w:lang w:val="fr-FR"/>
        </w:rPr>
        <w:t xml:space="preserve"> </w:t>
      </w:r>
      <w:r w:rsidRPr="000D6DB5">
        <w:rPr>
          <w:rFonts w:ascii="Marianne" w:eastAsia="Calibri" w:hAnsi="Marianne" w:cs="Calibri"/>
          <w:sz w:val="18"/>
          <w:szCs w:val="18"/>
          <w:lang w:val="fr-FR"/>
        </w:rPr>
        <w:t>à son domicile en cas de sensation de fièvre</w:t>
      </w:r>
      <w:r>
        <w:rPr>
          <w:rFonts w:ascii="Marianne" w:eastAsia="Calibri" w:hAnsi="Marianne" w:cs="Calibri"/>
          <w:sz w:val="18"/>
          <w:szCs w:val="18"/>
          <w:lang w:val="fr-FR"/>
        </w:rPr>
        <w:t>.</w:t>
      </w:r>
    </w:p>
    <w:p w14:paraId="00AF4BA0" w14:textId="77777777" w:rsidR="00D7271C" w:rsidRDefault="00D7271C" w:rsidP="00D7271C">
      <w:pPr>
        <w:widowControl/>
        <w:suppressAutoHyphens/>
        <w:autoSpaceDE/>
        <w:autoSpaceDN/>
        <w:ind w:left="372"/>
        <w:jc w:val="both"/>
        <w:rPr>
          <w:rFonts w:ascii="Marianne" w:eastAsia="SimSun" w:hAnsi="Marianne" w:cs="Calibri"/>
          <w:b/>
          <w:bCs/>
          <w:kern w:val="3"/>
          <w:sz w:val="18"/>
          <w:szCs w:val="18"/>
          <w:lang w:val="fr-FR" w:eastAsia="zh-CN" w:bidi="hi-IN"/>
        </w:rPr>
      </w:pPr>
    </w:p>
    <w:p w14:paraId="732BF093" w14:textId="50DD3E6A" w:rsidR="00960C64" w:rsidRPr="00960C64" w:rsidRDefault="00960C64" w:rsidP="002974D4">
      <w:pPr>
        <w:widowControl/>
        <w:numPr>
          <w:ilvl w:val="2"/>
          <w:numId w:val="5"/>
        </w:numPr>
        <w:suppressAutoHyphens/>
        <w:autoSpaceDE/>
        <w:autoSpaceDN/>
        <w:ind w:left="372"/>
        <w:jc w:val="both"/>
        <w:rPr>
          <w:rFonts w:ascii="Marianne" w:eastAsia="SimSun" w:hAnsi="Marianne" w:cs="Calibri"/>
          <w:b/>
          <w:bCs/>
          <w:kern w:val="3"/>
          <w:sz w:val="18"/>
          <w:szCs w:val="18"/>
          <w:lang w:val="fr-FR" w:eastAsia="zh-CN" w:bidi="hi-IN"/>
        </w:rPr>
      </w:pPr>
      <w:r w:rsidRPr="00960C64">
        <w:rPr>
          <w:rFonts w:ascii="Marianne" w:eastAsia="SimSun" w:hAnsi="Marianne" w:cs="Calibri"/>
          <w:b/>
          <w:bCs/>
          <w:kern w:val="3"/>
          <w:sz w:val="18"/>
          <w:szCs w:val="18"/>
          <w:lang w:val="fr-FR" w:eastAsia="zh-CN" w:bidi="hi-IN"/>
        </w:rPr>
        <w:t>Annexe</w:t>
      </w:r>
      <w:r w:rsidR="00D7271C">
        <w:rPr>
          <w:rFonts w:ascii="Marianne" w:eastAsia="SimSun" w:hAnsi="Marianne" w:cs="Calibri"/>
          <w:b/>
          <w:bCs/>
          <w:kern w:val="3"/>
          <w:sz w:val="18"/>
          <w:szCs w:val="18"/>
          <w:lang w:val="fr-FR" w:eastAsia="zh-CN" w:bidi="hi-IN"/>
        </w:rPr>
        <w:t>s</w:t>
      </w:r>
      <w:r w:rsidRPr="00960C64">
        <w:rPr>
          <w:rFonts w:ascii="Marianne" w:eastAsia="SimSun" w:hAnsi="Marianne" w:cs="Calibri"/>
          <w:b/>
          <w:bCs/>
          <w:kern w:val="3"/>
          <w:sz w:val="18"/>
          <w:szCs w:val="18"/>
          <w:lang w:val="fr-FR" w:eastAsia="zh-CN" w:bidi="hi-IN"/>
        </w:rPr>
        <w:t> :</w:t>
      </w:r>
    </w:p>
    <w:p w14:paraId="77B93F18" w14:textId="4466EB94" w:rsidR="00960C64" w:rsidRPr="00D7271C" w:rsidRDefault="00D7271C" w:rsidP="002974D4">
      <w:pPr>
        <w:widowControl/>
        <w:numPr>
          <w:ilvl w:val="3"/>
          <w:numId w:val="5"/>
        </w:numPr>
        <w:suppressAutoHyphens/>
        <w:autoSpaceDE/>
        <w:autoSpaceDN/>
        <w:ind w:left="720"/>
        <w:jc w:val="both"/>
        <w:rPr>
          <w:rFonts w:ascii="Marianne" w:eastAsia="Calibri" w:hAnsi="Marianne" w:cs="Calibri"/>
          <w:sz w:val="18"/>
          <w:szCs w:val="18"/>
          <w:lang w:val="fr-FR"/>
        </w:rPr>
      </w:pPr>
      <w:r w:rsidRPr="00140551">
        <w:rPr>
          <w:rFonts w:ascii="Marianne" w:eastAsia="Calibri" w:hAnsi="Marianne" w:cs="Calibri"/>
          <w:bCs/>
          <w:sz w:val="18"/>
          <w:szCs w:val="18"/>
          <w:lang w:val="fr-FR"/>
        </w:rPr>
        <w:t>Annexe 1 :</w:t>
      </w:r>
      <w:r w:rsidRPr="00D7271C">
        <w:rPr>
          <w:rFonts w:ascii="Marianne" w:eastAsia="Calibri" w:hAnsi="Marianne" w:cs="Calibri"/>
          <w:bCs/>
          <w:sz w:val="18"/>
          <w:szCs w:val="18"/>
          <w:lang w:val="fr-FR"/>
        </w:rPr>
        <w:t xml:space="preserve"> Quelques bonnes pratiques à promouvoir dans la gestion des flux de personnes</w:t>
      </w:r>
    </w:p>
    <w:p w14:paraId="425E466F" w14:textId="0CDBC27A" w:rsidR="00D7271C" w:rsidRPr="00140551" w:rsidRDefault="00D7271C" w:rsidP="002974D4">
      <w:pPr>
        <w:widowControl/>
        <w:numPr>
          <w:ilvl w:val="3"/>
          <w:numId w:val="5"/>
        </w:numPr>
        <w:suppressAutoHyphens/>
        <w:autoSpaceDE/>
        <w:autoSpaceDN/>
        <w:ind w:left="720"/>
        <w:jc w:val="both"/>
        <w:rPr>
          <w:rFonts w:ascii="Marianne" w:eastAsia="Calibri" w:hAnsi="Marianne" w:cs="Calibri"/>
          <w:sz w:val="18"/>
          <w:szCs w:val="18"/>
          <w:lang w:val="fr-FR"/>
        </w:rPr>
      </w:pPr>
      <w:r w:rsidRPr="00D7271C">
        <w:rPr>
          <w:rFonts w:ascii="Marianne" w:eastAsia="Calibri" w:hAnsi="Marianne" w:cs="Calibri"/>
          <w:bCs/>
          <w:sz w:val="18"/>
          <w:szCs w:val="18"/>
          <w:lang w:val="fr-FR"/>
        </w:rPr>
        <w:t>Annexe 2 :</w:t>
      </w:r>
      <w:r>
        <w:rPr>
          <w:rFonts w:ascii="Marianne" w:eastAsia="Calibri" w:hAnsi="Marianne" w:cs="Calibri"/>
          <w:bCs/>
          <w:sz w:val="18"/>
          <w:szCs w:val="18"/>
          <w:lang w:val="fr-FR"/>
        </w:rPr>
        <w:t xml:space="preserve"> </w:t>
      </w:r>
      <w:r w:rsidRPr="00D7271C">
        <w:rPr>
          <w:rFonts w:ascii="Marianne" w:eastAsia="Calibri" w:hAnsi="Marianne" w:cs="Calibri"/>
          <w:bCs/>
          <w:sz w:val="18"/>
          <w:szCs w:val="18"/>
          <w:lang w:val="fr-FR"/>
        </w:rPr>
        <w:t>Nettoyage/ désinfection des surfaces et aération des locaux : modalités pratiques</w:t>
      </w:r>
    </w:p>
    <w:p w14:paraId="7BC286CD" w14:textId="459D5792" w:rsidR="00D7271C" w:rsidRPr="00D7271C" w:rsidRDefault="00D7271C" w:rsidP="002974D4">
      <w:pPr>
        <w:widowControl/>
        <w:numPr>
          <w:ilvl w:val="3"/>
          <w:numId w:val="5"/>
        </w:numPr>
        <w:suppressAutoHyphens/>
        <w:autoSpaceDE/>
        <w:autoSpaceDN/>
        <w:ind w:left="720"/>
        <w:jc w:val="both"/>
        <w:rPr>
          <w:rFonts w:ascii="Marianne" w:eastAsia="Calibri" w:hAnsi="Marianne" w:cs="Calibri"/>
          <w:sz w:val="18"/>
          <w:szCs w:val="18"/>
          <w:lang w:val="fr-FR"/>
        </w:rPr>
      </w:pPr>
      <w:r w:rsidRPr="00D7271C">
        <w:rPr>
          <w:rFonts w:ascii="Marianne" w:eastAsia="Calibri" w:hAnsi="Marianne" w:cs="Calibri"/>
          <w:bCs/>
          <w:sz w:val="18"/>
          <w:szCs w:val="18"/>
          <w:lang w:val="fr-FR"/>
        </w:rPr>
        <w:t>Annexe 3 :</w:t>
      </w:r>
      <w:r>
        <w:rPr>
          <w:rFonts w:ascii="Marianne" w:eastAsia="Calibri" w:hAnsi="Marianne" w:cs="Calibri"/>
          <w:bCs/>
          <w:sz w:val="18"/>
          <w:szCs w:val="18"/>
          <w:lang w:val="fr-FR"/>
        </w:rPr>
        <w:t xml:space="preserve"> </w:t>
      </w:r>
      <w:r w:rsidRPr="00D7271C">
        <w:rPr>
          <w:rFonts w:ascii="Marianne" w:eastAsia="Calibri" w:hAnsi="Marianne" w:cs="Calibri"/>
          <w:bCs/>
          <w:sz w:val="18"/>
          <w:szCs w:val="18"/>
          <w:lang w:val="fr-FR"/>
        </w:rPr>
        <w:t>Les masques</w:t>
      </w:r>
    </w:p>
    <w:p w14:paraId="30D306B7" w14:textId="448A9A31" w:rsidR="003F6BE9" w:rsidRDefault="00D7271C" w:rsidP="003F6BE9">
      <w:pPr>
        <w:widowControl/>
        <w:numPr>
          <w:ilvl w:val="3"/>
          <w:numId w:val="5"/>
        </w:numPr>
        <w:suppressAutoHyphens/>
        <w:autoSpaceDE/>
        <w:autoSpaceDN/>
        <w:ind w:left="720"/>
        <w:jc w:val="both"/>
      </w:pPr>
      <w:r w:rsidRPr="00182867">
        <w:rPr>
          <w:rFonts w:ascii="Marianne" w:eastAsia="Calibri" w:hAnsi="Marianne" w:cs="Calibri"/>
          <w:bCs/>
          <w:sz w:val="18"/>
          <w:szCs w:val="18"/>
          <w:lang w:val="fr-FR"/>
        </w:rPr>
        <w:t>Annexe 4 :</w:t>
      </w:r>
      <w:r w:rsidRPr="00182867">
        <w:rPr>
          <w:rFonts w:ascii="Marianne" w:eastAsia="SimSun" w:hAnsi="Marianne" w:cs="Calibri"/>
          <w:bCs/>
          <w:kern w:val="3"/>
          <w:sz w:val="18"/>
          <w:szCs w:val="18"/>
          <w:lang w:val="fr-FR" w:eastAsia="zh-CN" w:bidi="hi-IN"/>
        </w:rPr>
        <w:t xml:space="preserve"> Placement de certains salariés vu</w:t>
      </w:r>
      <w:r w:rsidR="00140551" w:rsidRPr="00182867">
        <w:rPr>
          <w:rFonts w:ascii="Marianne" w:eastAsia="SimSun" w:hAnsi="Marianne" w:cs="Calibri"/>
          <w:bCs/>
          <w:kern w:val="3"/>
          <w:sz w:val="18"/>
          <w:szCs w:val="18"/>
          <w:lang w:val="fr-FR" w:eastAsia="zh-CN" w:bidi="hi-IN"/>
        </w:rPr>
        <w:t>lnérables en activité partielle</w:t>
      </w:r>
      <w:r w:rsidR="00861069">
        <w:rPr>
          <w:rFonts w:ascii="Marianne" w:eastAsia="SimSun" w:hAnsi="Marianne" w:cs="Calibri"/>
          <w:bCs/>
          <w:kern w:val="3"/>
          <w:sz w:val="18"/>
          <w:szCs w:val="18"/>
          <w:lang w:val="fr-FR" w:eastAsia="zh-CN" w:bidi="hi-IN"/>
        </w:rPr>
        <w:t xml:space="preserve"> </w:t>
      </w:r>
      <w:r w:rsidR="00861069" w:rsidRPr="00CB0755">
        <w:rPr>
          <w:rFonts w:ascii="Marianne" w:eastAsia="SimSun" w:hAnsi="Marianne" w:cs="Calibri"/>
          <w:bCs/>
          <w:i/>
          <w:kern w:val="3"/>
          <w:sz w:val="18"/>
          <w:szCs w:val="18"/>
          <w:lang w:val="fr-FR" w:eastAsia="zh-CN" w:bidi="hi-IN"/>
        </w:rPr>
        <w:t xml:space="preserve">(prolongement du dispositif jusqu’au </w:t>
      </w:r>
      <w:r w:rsidR="00861069" w:rsidRPr="00CB0755">
        <w:rPr>
          <w:rFonts w:ascii="Marianne" w:eastAsia="SimSun" w:hAnsi="Marianne" w:cs="Calibri"/>
          <w:bCs/>
          <w:i/>
          <w:kern w:val="3"/>
          <w:sz w:val="18"/>
          <w:szCs w:val="18"/>
          <w:lang w:eastAsia="zh-CN" w:bidi="hi-IN"/>
        </w:rPr>
        <w:t xml:space="preserve">31 </w:t>
      </w:r>
      <w:r w:rsidR="00861069" w:rsidRPr="00CB0755">
        <w:rPr>
          <w:rFonts w:ascii="Marianne" w:eastAsia="SimSun" w:hAnsi="Marianne" w:cs="Calibri"/>
          <w:bCs/>
          <w:i/>
          <w:kern w:val="3"/>
          <w:sz w:val="18"/>
          <w:szCs w:val="18"/>
          <w:lang w:val="fr-FR" w:eastAsia="zh-CN" w:bidi="hi-IN"/>
        </w:rPr>
        <w:t>juillet</w:t>
      </w:r>
      <w:r w:rsidR="00861069" w:rsidRPr="00CB0755">
        <w:rPr>
          <w:rFonts w:ascii="Marianne" w:eastAsia="SimSun" w:hAnsi="Marianne" w:cs="Calibri"/>
          <w:bCs/>
          <w:i/>
          <w:kern w:val="3"/>
          <w:sz w:val="18"/>
          <w:szCs w:val="18"/>
          <w:lang w:eastAsia="zh-CN" w:bidi="hi-IN"/>
        </w:rPr>
        <w:t xml:space="preserve"> 2022)</w:t>
      </w:r>
      <w:r w:rsidR="00861069" w:rsidRPr="00861069">
        <w:rPr>
          <w:rFonts w:ascii="Marianne" w:eastAsia="SimSun" w:hAnsi="Marianne" w:cs="Calibri"/>
          <w:bCs/>
          <w:kern w:val="3"/>
          <w:sz w:val="18"/>
          <w:szCs w:val="18"/>
          <w:lang w:eastAsia="zh-CN" w:bidi="hi-IN"/>
        </w:rPr>
        <w:t>.</w:t>
      </w:r>
    </w:p>
    <w:sectPr w:rsidR="003F6BE9" w:rsidSect="00F476D8">
      <w:headerReference w:type="default" r:id="rId22"/>
      <w:footerReference w:type="default" r:id="rId23"/>
      <w:type w:val="continuous"/>
      <w:pgSz w:w="11910" w:h="16840"/>
      <w:pgMar w:top="961" w:right="964" w:bottom="964" w:left="96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0EAC3" w14:textId="77777777" w:rsidR="00957511" w:rsidRDefault="00957511" w:rsidP="0079276E">
      <w:r>
        <w:separator/>
      </w:r>
    </w:p>
  </w:endnote>
  <w:endnote w:type="continuationSeparator" w:id="0">
    <w:p w14:paraId="0E383EAB" w14:textId="77777777" w:rsidR="00957511" w:rsidRDefault="00957511"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auto"/>
    <w:pitch w:val="variable"/>
    <w:sig w:usb0="0000000F"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1353150097"/>
      <w:docPartObj>
        <w:docPartGallery w:val="Page Numbers (Bottom of Page)"/>
        <w:docPartUnique/>
      </w:docPartObj>
    </w:sdtPr>
    <w:sdtEndPr>
      <w:rPr>
        <w:rStyle w:val="Numrodepage"/>
      </w:rPr>
    </w:sdtEndPr>
    <w:sdtContent>
      <w:p w14:paraId="30D306DC" w14:textId="77777777" w:rsidR="008443A5" w:rsidRDefault="008443A5"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0D306DD" w14:textId="77777777" w:rsidR="008443A5" w:rsidRDefault="008443A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78FA9" w14:textId="1AB11E19" w:rsidR="000D1A0F" w:rsidRDefault="000D1A0F" w:rsidP="000D1A0F">
    <w:pPr>
      <w:pStyle w:val="Pieddepage20"/>
      <w:rPr>
        <w:position w:val="1"/>
      </w:rPr>
    </w:pPr>
    <w:r>
      <w:rPr>
        <w:position w:val="1"/>
      </w:rPr>
      <w:t>D</w:t>
    </w:r>
    <w:r w:rsidR="00E34A85">
      <w:rPr>
        <w:position w:val="1"/>
      </w:rPr>
      <w:t>REETS</w:t>
    </w:r>
    <w:r>
      <w:rPr>
        <w:position w:val="1"/>
      </w:rPr>
      <w:t xml:space="preserve"> Provence-Alpes-Côte d’Azur</w:t>
    </w:r>
  </w:p>
  <w:p w14:paraId="30D306E0" w14:textId="77777777" w:rsidR="00A63DED" w:rsidRDefault="00A63DED" w:rsidP="00A63DED">
    <w:pPr>
      <w:pStyle w:val="Pieddepage20"/>
      <w:rPr>
        <w:position w:val="1"/>
      </w:rPr>
    </w:pPr>
    <w:r>
      <w:rPr>
        <w:position w:val="1"/>
      </w:rPr>
      <w:t>23/25, rue Borde CS 10009</w:t>
    </w:r>
    <w:r w:rsidRPr="00290741">
      <w:rPr>
        <w:position w:val="1"/>
      </w:rPr>
      <w:t xml:space="preserve"> </w:t>
    </w:r>
    <w:r>
      <w:rPr>
        <w:position w:val="1"/>
      </w:rPr>
      <w:t>–</w:t>
    </w:r>
    <w:r w:rsidRPr="00290741">
      <w:rPr>
        <w:spacing w:val="-13"/>
        <w:position w:val="1"/>
      </w:rPr>
      <w:t xml:space="preserve"> </w:t>
    </w:r>
    <w:r>
      <w:rPr>
        <w:position w:val="1"/>
      </w:rPr>
      <w:t>13285 Marseille Cedex 08</w:t>
    </w:r>
  </w:p>
  <w:p w14:paraId="10EA4E09" w14:textId="27578AEF" w:rsidR="000D1A0F" w:rsidRDefault="000D1A0F" w:rsidP="000D1A0F">
    <w:pPr>
      <w:pStyle w:val="Pieddepage20"/>
      <w:rPr>
        <w:spacing w:val="-2"/>
        <w:position w:val="1"/>
      </w:rPr>
    </w:pPr>
    <w:r>
      <w:t xml:space="preserve">Site internet : </w:t>
    </w:r>
    <w:r w:rsidR="00A50D6F">
      <w:rPr>
        <w:position w:val="1"/>
      </w:rPr>
      <w:t>http://www.paca.dreets</w:t>
    </w:r>
    <w:r>
      <w:rPr>
        <w:position w:val="1"/>
      </w:rPr>
      <w:t>.gouv.fr/</w:t>
    </w:r>
  </w:p>
  <w:p w14:paraId="109E6363" w14:textId="77777777" w:rsidR="00A50D6F" w:rsidRPr="00A50D6F" w:rsidRDefault="00A50D6F" w:rsidP="00A50D6F">
    <w:pPr>
      <w:pStyle w:val="Corpsdetexte"/>
    </w:pPr>
  </w:p>
  <w:p w14:paraId="7ED518BA" w14:textId="77777777" w:rsidR="000D1A0F" w:rsidRPr="000D1A0F" w:rsidRDefault="000D1A0F" w:rsidP="000D1A0F">
    <w:pPr>
      <w:pStyle w:val="Corpsdetexte"/>
    </w:pPr>
  </w:p>
  <w:p w14:paraId="30D306E1" w14:textId="77777777" w:rsidR="0079276E" w:rsidRPr="00C666FD" w:rsidRDefault="0079276E">
    <w:pPr>
      <w:pStyle w:val="Pieddepage"/>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C3A1E" w14:textId="77777777" w:rsidR="00960C64" w:rsidRPr="00960C64" w:rsidRDefault="00960C64" w:rsidP="00960C64">
    <w:pPr>
      <w:spacing w:line="161" w:lineRule="exact"/>
      <w:rPr>
        <w:rFonts w:eastAsia="Arial"/>
        <w:color w:val="808080" w:themeColor="background1" w:themeShade="80"/>
        <w:position w:val="1"/>
        <w:sz w:val="14"/>
        <w:lang w:val="fr-FR"/>
      </w:rPr>
    </w:pPr>
    <w:r w:rsidRPr="00960C64">
      <w:rPr>
        <w:rFonts w:eastAsia="Arial"/>
        <w:color w:val="808080" w:themeColor="background1" w:themeShade="80"/>
        <w:position w:val="1"/>
        <w:sz w:val="14"/>
        <w:lang w:val="fr-FR"/>
      </w:rPr>
      <w:t>DREETS Provence-Alpes-Côte d’Azur</w:t>
    </w:r>
  </w:p>
  <w:p w14:paraId="63BE5CB9" w14:textId="77777777" w:rsidR="00960C64" w:rsidRPr="00960C64" w:rsidRDefault="00960C64" w:rsidP="00960C64">
    <w:pPr>
      <w:spacing w:line="161" w:lineRule="exact"/>
      <w:rPr>
        <w:rFonts w:eastAsia="Arial"/>
        <w:color w:val="808080" w:themeColor="background1" w:themeShade="80"/>
        <w:position w:val="1"/>
        <w:sz w:val="14"/>
        <w:lang w:val="fr-FR"/>
      </w:rPr>
    </w:pPr>
    <w:r w:rsidRPr="00960C64">
      <w:rPr>
        <w:rFonts w:eastAsia="Arial"/>
        <w:color w:val="808080" w:themeColor="background1" w:themeShade="80"/>
        <w:position w:val="1"/>
        <w:sz w:val="14"/>
        <w:lang w:val="fr-FR"/>
      </w:rPr>
      <w:t>23/25, rue Borde CS 10009 –</w:t>
    </w:r>
    <w:r w:rsidRPr="00960C64">
      <w:rPr>
        <w:rFonts w:eastAsia="Arial"/>
        <w:color w:val="808080" w:themeColor="background1" w:themeShade="80"/>
        <w:spacing w:val="-13"/>
        <w:position w:val="1"/>
        <w:sz w:val="14"/>
        <w:lang w:val="fr-FR"/>
      </w:rPr>
      <w:t xml:space="preserve"> </w:t>
    </w:r>
    <w:r w:rsidRPr="00960C64">
      <w:rPr>
        <w:rFonts w:eastAsia="Arial"/>
        <w:color w:val="808080" w:themeColor="background1" w:themeShade="80"/>
        <w:position w:val="1"/>
        <w:sz w:val="14"/>
        <w:lang w:val="fr-FR"/>
      </w:rPr>
      <w:t>13285 Marseille Cedex 08</w:t>
    </w:r>
  </w:p>
  <w:p w14:paraId="30D306E7" w14:textId="17CE2C38" w:rsidR="008443A5" w:rsidRPr="00960C64" w:rsidRDefault="00960C64" w:rsidP="00960C64">
    <w:pPr>
      <w:spacing w:line="161" w:lineRule="exact"/>
      <w:rPr>
        <w:rFonts w:eastAsia="Arial"/>
        <w:color w:val="0070C0"/>
        <w:position w:val="1"/>
        <w:sz w:val="14"/>
        <w:lang w:val="fr-FR"/>
      </w:rPr>
    </w:pPr>
    <w:r w:rsidRPr="00960C64">
      <w:rPr>
        <w:rFonts w:eastAsia="Arial"/>
        <w:color w:val="808080" w:themeColor="background1" w:themeShade="80"/>
        <w:sz w:val="14"/>
        <w:lang w:val="fr-FR"/>
      </w:rPr>
      <w:t>Site internet :</w:t>
    </w:r>
    <w:r w:rsidRPr="00960C64">
      <w:rPr>
        <w:rFonts w:eastAsia="Arial"/>
        <w:color w:val="000091" w:themeColor="background2"/>
        <w:sz w:val="14"/>
        <w:lang w:val="fr-FR"/>
      </w:rPr>
      <w:t xml:space="preserve"> </w:t>
    </w:r>
    <w:hyperlink r:id="rId1" w:history="1">
      <w:r w:rsidRPr="00960C64">
        <w:rPr>
          <w:rFonts w:eastAsia="Arial"/>
          <w:color w:val="000091" w:themeColor="background2"/>
          <w:position w:val="1"/>
          <w:sz w:val="14"/>
          <w:u w:val="single"/>
          <w:lang w:val="fr-FR"/>
        </w:rPr>
        <w:t>http://www.paca.dreets.gouv.fr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A7239" w14:textId="77777777" w:rsidR="00957511" w:rsidRDefault="00957511" w:rsidP="0079276E">
      <w:r>
        <w:separator/>
      </w:r>
    </w:p>
  </w:footnote>
  <w:footnote w:type="continuationSeparator" w:id="0">
    <w:p w14:paraId="7DFF107F" w14:textId="77777777" w:rsidR="00957511" w:rsidRDefault="00957511" w:rsidP="00792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306D4" w14:textId="77777777" w:rsidR="00080D14" w:rsidRDefault="00E95A56" w:rsidP="00080D14">
    <w:pPr>
      <w:pStyle w:val="En-tte"/>
      <w:tabs>
        <w:tab w:val="clear" w:pos="4513"/>
      </w:tabs>
      <w:jc w:val="right"/>
      <w:rPr>
        <w:b/>
        <w:bCs/>
        <w:sz w:val="24"/>
        <w:szCs w:val="24"/>
      </w:rPr>
    </w:pPr>
    <w:r>
      <w:rPr>
        <w:b/>
        <w:bCs/>
        <w:noProof/>
        <w:sz w:val="24"/>
        <w:szCs w:val="24"/>
        <w:lang w:val="fr-FR" w:eastAsia="fr-FR"/>
      </w:rPr>
      <w:drawing>
        <wp:anchor distT="0" distB="0" distL="114300" distR="114300" simplePos="0" relativeHeight="251662336" behindDoc="0" locked="0" layoutInCell="1" allowOverlap="1" wp14:anchorId="30D306E8" wp14:editId="30D306E9">
          <wp:simplePos x="0" y="0"/>
          <wp:positionH relativeFrom="column">
            <wp:posOffset>-135890</wp:posOffset>
          </wp:positionH>
          <wp:positionV relativeFrom="paragraph">
            <wp:posOffset>9628</wp:posOffset>
          </wp:positionV>
          <wp:extent cx="1803400" cy="1501140"/>
          <wp:effectExtent l="0" t="0" r="635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_Travail_Emploi_et_Insertion_CMJN-15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1501140"/>
                  </a:xfrm>
                  <a:prstGeom prst="rect">
                    <a:avLst/>
                  </a:prstGeom>
                </pic:spPr>
              </pic:pic>
            </a:graphicData>
          </a:graphic>
          <wp14:sizeRelH relativeFrom="margin">
            <wp14:pctWidth>0</wp14:pctWidth>
          </wp14:sizeRelH>
          <wp14:sizeRelV relativeFrom="margin">
            <wp14:pctHeight>0</wp14:pctHeight>
          </wp14:sizeRelV>
        </wp:anchor>
      </w:drawing>
    </w:r>
    <w:r w:rsidR="00080D14">
      <w:rPr>
        <w:b/>
        <w:bCs/>
        <w:sz w:val="24"/>
        <w:szCs w:val="24"/>
      </w:rPr>
      <w:tab/>
    </w:r>
  </w:p>
  <w:p w14:paraId="30D306D6" w14:textId="77777777" w:rsidR="00A63DED" w:rsidRDefault="00A63DED" w:rsidP="00A63DED">
    <w:pPr>
      <w:pStyle w:val="En-tte"/>
      <w:jc w:val="right"/>
      <w:rPr>
        <w:b/>
        <w:bCs/>
        <w:sz w:val="24"/>
        <w:szCs w:val="24"/>
      </w:rPr>
    </w:pPr>
  </w:p>
  <w:p w14:paraId="375C51A2" w14:textId="77777777" w:rsidR="004A2BC5" w:rsidRPr="00D61C20" w:rsidRDefault="004A2BC5" w:rsidP="004A2BC5">
    <w:pPr>
      <w:pStyle w:val="En-tte"/>
      <w:tabs>
        <w:tab w:val="clear" w:pos="4513"/>
      </w:tabs>
      <w:jc w:val="right"/>
      <w:rPr>
        <w:b/>
        <w:bCs/>
        <w:sz w:val="24"/>
        <w:szCs w:val="24"/>
      </w:rPr>
    </w:pPr>
    <w:r>
      <w:rPr>
        <w:rFonts w:eastAsia="Arial"/>
        <w:b/>
        <w:bCs/>
        <w:sz w:val="24"/>
        <w:szCs w:val="24"/>
        <w:lang w:val="fr-FR"/>
      </w:rPr>
      <w:t>Direction régionale</w:t>
    </w:r>
  </w:p>
  <w:p w14:paraId="6BB47F01" w14:textId="77777777" w:rsidR="004A2BC5" w:rsidRDefault="004A2BC5" w:rsidP="004A2BC5">
    <w:pPr>
      <w:pStyle w:val="En-tte"/>
      <w:jc w:val="right"/>
      <w:rPr>
        <w:b/>
        <w:bCs/>
        <w:sz w:val="24"/>
        <w:szCs w:val="24"/>
        <w:lang w:val="fr-FR"/>
      </w:rPr>
    </w:pPr>
    <w:r>
      <w:rPr>
        <w:b/>
        <w:bCs/>
        <w:sz w:val="24"/>
        <w:szCs w:val="24"/>
        <w:lang w:val="fr-FR"/>
      </w:rPr>
      <w:t>de l'économie, de l'emploi,</w:t>
    </w:r>
  </w:p>
  <w:p w14:paraId="06792A53" w14:textId="77777777" w:rsidR="004A2BC5" w:rsidRPr="00A6072F" w:rsidRDefault="004A2BC5" w:rsidP="004A2BC5">
    <w:pPr>
      <w:pStyle w:val="En-tte"/>
      <w:tabs>
        <w:tab w:val="clear" w:pos="4513"/>
      </w:tabs>
      <w:jc w:val="right"/>
      <w:rPr>
        <w:b/>
        <w:bCs/>
        <w:sz w:val="24"/>
        <w:szCs w:val="24"/>
        <w:lang w:val="fr-FR"/>
      </w:rPr>
    </w:pPr>
    <w:r>
      <w:rPr>
        <w:b/>
        <w:bCs/>
        <w:sz w:val="24"/>
        <w:szCs w:val="24"/>
        <w:lang w:val="fr-FR"/>
      </w:rPr>
      <w:t>du travail et des solidarités</w:t>
    </w:r>
  </w:p>
  <w:p w14:paraId="30D306D8" w14:textId="71596746" w:rsidR="00A63DED" w:rsidRDefault="00A63DED" w:rsidP="008B4D79">
    <w:pPr>
      <w:pStyle w:val="En-tte"/>
      <w:tabs>
        <w:tab w:val="clear" w:pos="4513"/>
      </w:tabs>
      <w:jc w:val="right"/>
      <w:rPr>
        <w:b/>
        <w:bCs/>
        <w:sz w:val="24"/>
        <w:szCs w:val="24"/>
      </w:rPr>
    </w:pPr>
    <w:r>
      <w:rPr>
        <w:b/>
        <w:bCs/>
        <w:sz w:val="24"/>
        <w:szCs w:val="24"/>
      </w:rPr>
      <w:t>Provence-Alpes-Côte d’Azur</w:t>
    </w:r>
  </w:p>
  <w:p w14:paraId="3A0120C3" w14:textId="77777777" w:rsidR="000D1A0F" w:rsidRDefault="000D1A0F" w:rsidP="00A63DED">
    <w:pPr>
      <w:pStyle w:val="En-tte"/>
      <w:jc w:val="right"/>
    </w:pPr>
  </w:p>
  <w:p w14:paraId="30D306D9" w14:textId="47394EE1" w:rsidR="00A63DED" w:rsidRPr="000D1A0F" w:rsidRDefault="00A63DED" w:rsidP="00A63DED">
    <w:pPr>
      <w:pStyle w:val="En-tte"/>
      <w:jc w:val="right"/>
    </w:pPr>
    <w:r w:rsidRPr="000D1A0F">
      <w:t xml:space="preserve">Pôle </w:t>
    </w:r>
    <w:r w:rsidR="000D1A0F" w:rsidRPr="00C71AAD">
      <w:rPr>
        <w:lang w:val="fr-FR"/>
      </w:rPr>
      <w:t>Politique</w:t>
    </w:r>
    <w:r w:rsidR="000D1A0F">
      <w:t xml:space="preserve"> du</w:t>
    </w:r>
    <w:r w:rsidR="004A2BC5">
      <w:t xml:space="preserve"> </w:t>
    </w:r>
    <w:r w:rsidR="000D1A0F">
      <w:t>T</w:t>
    </w:r>
    <w:r w:rsidRPr="000D1A0F">
      <w:t>ravail</w:t>
    </w:r>
  </w:p>
  <w:p w14:paraId="30D306DA" w14:textId="77777777" w:rsidR="004D141A" w:rsidRDefault="004D141A" w:rsidP="008C5E2F">
    <w:pPr>
      <w:pStyle w:val="En-tte"/>
      <w:tabs>
        <w:tab w:val="clear" w:pos="4513"/>
      </w:tabs>
      <w:jc w:val="right"/>
      <w:rPr>
        <w:b/>
        <w:bC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306E2" w14:textId="77777777" w:rsidR="00B623FE" w:rsidRPr="00B623FE" w:rsidRDefault="00B623FE" w:rsidP="00B623FE">
    <w:pPr>
      <w:pStyle w:val="En-tte"/>
      <w:tabs>
        <w:tab w:val="clear" w:pos="4513"/>
      </w:tabs>
      <w:jc w:val="right"/>
      <w:rPr>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1B25C6"/>
    <w:multiLevelType w:val="hybridMultilevel"/>
    <w:tmpl w:val="73A023AA"/>
    <w:lvl w:ilvl="0" w:tplc="8C0AD042">
      <w:start w:val="1"/>
      <w:numFmt w:val="decimal"/>
      <w:lvlText w:val="%1."/>
      <w:lvlJc w:val="left"/>
      <w:pPr>
        <w:ind w:left="1068" w:hanging="360"/>
      </w:pPr>
      <w:rPr>
        <w:rFonts w:ascii="Marianne" w:eastAsia="Calibri" w:hAnsi="Marianne" w:cs="Calibri"/>
      </w:rPr>
    </w:lvl>
    <w:lvl w:ilvl="1" w:tplc="040C0003">
      <w:start w:val="1"/>
      <w:numFmt w:val="bullet"/>
      <w:lvlText w:val="o"/>
      <w:lvlJc w:val="left"/>
      <w:pPr>
        <w:ind w:left="1788" w:hanging="360"/>
      </w:pPr>
      <w:rPr>
        <w:rFonts w:ascii="Courier New" w:hAnsi="Courier New" w:cs="Courier New" w:hint="default"/>
      </w:rPr>
    </w:lvl>
    <w:lvl w:ilvl="2" w:tplc="8266069C">
      <w:start w:val="1"/>
      <w:numFmt w:val="decimal"/>
      <w:lvlText w:val="%3."/>
      <w:lvlJc w:val="left"/>
      <w:pPr>
        <w:ind w:left="2508" w:hanging="360"/>
      </w:pPr>
      <w:rPr>
        <w:rFonts w:ascii="Calibri" w:eastAsia="Calibri" w:hAnsi="Calibri" w:cs="Calibri"/>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3">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60053C"/>
    <w:multiLevelType w:val="hybridMultilevel"/>
    <w:tmpl w:val="DEB8F150"/>
    <w:lvl w:ilvl="0" w:tplc="869A420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869A420C">
      <w:start w:val="1"/>
      <w:numFmt w:val="bullet"/>
      <w:lvlText w:val=""/>
      <w:lvlJc w:val="left"/>
      <w:pPr>
        <w:ind w:left="3600" w:hanging="360"/>
      </w:pPr>
      <w:rPr>
        <w:rFonts w:ascii="Symbol" w:hAnsi="Symbol"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87"/>
    <w:rsid w:val="0001014A"/>
    <w:rsid w:val="00011C63"/>
    <w:rsid w:val="000301D7"/>
    <w:rsid w:val="00041EC8"/>
    <w:rsid w:val="00053AA8"/>
    <w:rsid w:val="00077A96"/>
    <w:rsid w:val="00080D14"/>
    <w:rsid w:val="000924D0"/>
    <w:rsid w:val="000A6C2F"/>
    <w:rsid w:val="000D1A0F"/>
    <w:rsid w:val="000D6DB5"/>
    <w:rsid w:val="00132250"/>
    <w:rsid w:val="00140551"/>
    <w:rsid w:val="001446DE"/>
    <w:rsid w:val="00153E57"/>
    <w:rsid w:val="00167430"/>
    <w:rsid w:val="001748BA"/>
    <w:rsid w:val="00182867"/>
    <w:rsid w:val="00197DBF"/>
    <w:rsid w:val="001B4877"/>
    <w:rsid w:val="001D5835"/>
    <w:rsid w:val="001E672A"/>
    <w:rsid w:val="00204849"/>
    <w:rsid w:val="00211923"/>
    <w:rsid w:val="00247974"/>
    <w:rsid w:val="0025351C"/>
    <w:rsid w:val="00290741"/>
    <w:rsid w:val="002973A4"/>
    <w:rsid w:val="002974D4"/>
    <w:rsid w:val="002A6968"/>
    <w:rsid w:val="002B1FCC"/>
    <w:rsid w:val="002C3085"/>
    <w:rsid w:val="002F2371"/>
    <w:rsid w:val="00374862"/>
    <w:rsid w:val="003760FE"/>
    <w:rsid w:val="00390C21"/>
    <w:rsid w:val="003F6BE9"/>
    <w:rsid w:val="00407FE9"/>
    <w:rsid w:val="00431A4F"/>
    <w:rsid w:val="00465630"/>
    <w:rsid w:val="004849D6"/>
    <w:rsid w:val="00487F5A"/>
    <w:rsid w:val="00497462"/>
    <w:rsid w:val="004A2BC5"/>
    <w:rsid w:val="004B0662"/>
    <w:rsid w:val="004D141A"/>
    <w:rsid w:val="004D156A"/>
    <w:rsid w:val="00503E83"/>
    <w:rsid w:val="005215DA"/>
    <w:rsid w:val="00535B63"/>
    <w:rsid w:val="00590D9F"/>
    <w:rsid w:val="005C00FB"/>
    <w:rsid w:val="005F2E98"/>
    <w:rsid w:val="00643108"/>
    <w:rsid w:val="006542B1"/>
    <w:rsid w:val="00670C89"/>
    <w:rsid w:val="006C6EBB"/>
    <w:rsid w:val="006F518D"/>
    <w:rsid w:val="007059B4"/>
    <w:rsid w:val="0074724D"/>
    <w:rsid w:val="00774D33"/>
    <w:rsid w:val="0078108E"/>
    <w:rsid w:val="0079276E"/>
    <w:rsid w:val="007B2CAA"/>
    <w:rsid w:val="007D14AE"/>
    <w:rsid w:val="007E39E5"/>
    <w:rsid w:val="00807CCD"/>
    <w:rsid w:val="00815700"/>
    <w:rsid w:val="008202D7"/>
    <w:rsid w:val="00823A8B"/>
    <w:rsid w:val="00842A4A"/>
    <w:rsid w:val="008443A5"/>
    <w:rsid w:val="00851458"/>
    <w:rsid w:val="00861069"/>
    <w:rsid w:val="00865666"/>
    <w:rsid w:val="008B4D79"/>
    <w:rsid w:val="008C467C"/>
    <w:rsid w:val="008C5E2F"/>
    <w:rsid w:val="008E389F"/>
    <w:rsid w:val="009233ED"/>
    <w:rsid w:val="00957511"/>
    <w:rsid w:val="00960C64"/>
    <w:rsid w:val="00985E3F"/>
    <w:rsid w:val="00986371"/>
    <w:rsid w:val="00992DBA"/>
    <w:rsid w:val="00996F94"/>
    <w:rsid w:val="009A7788"/>
    <w:rsid w:val="009B6FA6"/>
    <w:rsid w:val="009D5D03"/>
    <w:rsid w:val="009F6BBF"/>
    <w:rsid w:val="00A30EA6"/>
    <w:rsid w:val="00A50D6F"/>
    <w:rsid w:val="00A63DED"/>
    <w:rsid w:val="00A72F59"/>
    <w:rsid w:val="00A8461C"/>
    <w:rsid w:val="00A94300"/>
    <w:rsid w:val="00AF0DBE"/>
    <w:rsid w:val="00B017CF"/>
    <w:rsid w:val="00B44198"/>
    <w:rsid w:val="00B55A05"/>
    <w:rsid w:val="00B611CC"/>
    <w:rsid w:val="00B623FE"/>
    <w:rsid w:val="00B6734C"/>
    <w:rsid w:val="00BB63AC"/>
    <w:rsid w:val="00BD5B09"/>
    <w:rsid w:val="00C11444"/>
    <w:rsid w:val="00C203A1"/>
    <w:rsid w:val="00C32136"/>
    <w:rsid w:val="00C65EA7"/>
    <w:rsid w:val="00C666FD"/>
    <w:rsid w:val="00C67312"/>
    <w:rsid w:val="00C71AAD"/>
    <w:rsid w:val="00C73D87"/>
    <w:rsid w:val="00C81844"/>
    <w:rsid w:val="00CA06F1"/>
    <w:rsid w:val="00CB0755"/>
    <w:rsid w:val="00CD5E65"/>
    <w:rsid w:val="00D10C52"/>
    <w:rsid w:val="00D13006"/>
    <w:rsid w:val="00D262EC"/>
    <w:rsid w:val="00D5542F"/>
    <w:rsid w:val="00D63BA0"/>
    <w:rsid w:val="00D7271C"/>
    <w:rsid w:val="00D75B77"/>
    <w:rsid w:val="00D91222"/>
    <w:rsid w:val="00D93C9C"/>
    <w:rsid w:val="00DB2233"/>
    <w:rsid w:val="00DC64B6"/>
    <w:rsid w:val="00DE15B3"/>
    <w:rsid w:val="00DE6121"/>
    <w:rsid w:val="00E13D33"/>
    <w:rsid w:val="00E13FDD"/>
    <w:rsid w:val="00E30C47"/>
    <w:rsid w:val="00E34A85"/>
    <w:rsid w:val="00E5641C"/>
    <w:rsid w:val="00E56942"/>
    <w:rsid w:val="00E65666"/>
    <w:rsid w:val="00E75FC7"/>
    <w:rsid w:val="00E875CF"/>
    <w:rsid w:val="00E95A56"/>
    <w:rsid w:val="00E95F90"/>
    <w:rsid w:val="00EB3757"/>
    <w:rsid w:val="00EC49E5"/>
    <w:rsid w:val="00EF7D46"/>
    <w:rsid w:val="00F04A7E"/>
    <w:rsid w:val="00F20225"/>
    <w:rsid w:val="00F2710D"/>
    <w:rsid w:val="00F476D8"/>
    <w:rsid w:val="00F604C6"/>
    <w:rsid w:val="00F67DE3"/>
    <w:rsid w:val="00F7011D"/>
    <w:rsid w:val="00FB1A28"/>
    <w:rsid w:val="00FD5CC3"/>
    <w:rsid w:val="00FF71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3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F6BE9"/>
  </w:style>
  <w:style w:type="paragraph" w:styleId="Titre1">
    <w:name w:val="heading 1"/>
    <w:basedOn w:val="Normal"/>
    <w:next w:val="Corpsdetexte"/>
    <w:link w:val="Titre1Car"/>
    <w:uiPriority w:val="9"/>
    <w:qFormat/>
    <w:rsid w:val="00E56942"/>
    <w:pPr>
      <w:jc w:val="center"/>
      <w:outlineLvl w:val="0"/>
    </w:pPr>
    <w:rPr>
      <w:b/>
      <w:bCs/>
      <w:sz w:val="24"/>
      <w:szCs w:val="24"/>
      <w:lang w:val="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67430"/>
    <w:pPr>
      <w:jc w:val="both"/>
    </w:pPr>
    <w:rPr>
      <w:sz w:val="20"/>
      <w:szCs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167430"/>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lang w:val="fr-FR"/>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7B2CAA"/>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lang w:val="fr-FR"/>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lang w:val="fr-FR"/>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table" w:styleId="Grilledutableau">
    <w:name w:val="Table Grid"/>
    <w:basedOn w:val="TableauNormal"/>
    <w:uiPriority w:val="39"/>
    <w:rsid w:val="003F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F6BE9"/>
    <w:rPr>
      <w:color w:val="5770BE" w:themeColor="followedHyperlink"/>
      <w:u w:val="single"/>
    </w:rPr>
  </w:style>
  <w:style w:type="character" w:customStyle="1" w:styleId="UnresolvedMention">
    <w:name w:val="Unresolved Mention"/>
    <w:basedOn w:val="Policepardfaut"/>
    <w:uiPriority w:val="99"/>
    <w:semiHidden/>
    <w:unhideWhenUsed/>
    <w:rsid w:val="003F6BE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F6BE9"/>
  </w:style>
  <w:style w:type="paragraph" w:styleId="Titre1">
    <w:name w:val="heading 1"/>
    <w:basedOn w:val="Normal"/>
    <w:next w:val="Corpsdetexte"/>
    <w:link w:val="Titre1Car"/>
    <w:uiPriority w:val="9"/>
    <w:qFormat/>
    <w:rsid w:val="00E56942"/>
    <w:pPr>
      <w:jc w:val="center"/>
      <w:outlineLvl w:val="0"/>
    </w:pPr>
    <w:rPr>
      <w:b/>
      <w:bCs/>
      <w:sz w:val="24"/>
      <w:szCs w:val="24"/>
      <w:lang w:val="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67430"/>
    <w:pPr>
      <w:jc w:val="both"/>
    </w:pPr>
    <w:rPr>
      <w:sz w:val="20"/>
      <w:szCs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167430"/>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lang w:val="fr-FR"/>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7B2CAA"/>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lang w:val="fr-FR"/>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lang w:val="fr-FR"/>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table" w:styleId="Grilledutableau">
    <w:name w:val="Table Grid"/>
    <w:basedOn w:val="TableauNormal"/>
    <w:uiPriority w:val="39"/>
    <w:rsid w:val="003F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F6BE9"/>
    <w:rPr>
      <w:color w:val="5770BE" w:themeColor="followedHyperlink"/>
      <w:u w:val="single"/>
    </w:rPr>
  </w:style>
  <w:style w:type="character" w:customStyle="1" w:styleId="UnresolvedMention">
    <w:name w:val="Unresolved Mention"/>
    <w:basedOn w:val="Policepardfaut"/>
    <w:uiPriority w:val="99"/>
    <w:semiHidden/>
    <w:unhideWhenUsed/>
    <w:rsid w:val="003F6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80559">
      <w:bodyDiv w:val="1"/>
      <w:marLeft w:val="0"/>
      <w:marRight w:val="0"/>
      <w:marTop w:val="0"/>
      <w:marBottom w:val="0"/>
      <w:divBdr>
        <w:top w:val="none" w:sz="0" w:space="0" w:color="auto"/>
        <w:left w:val="none" w:sz="0" w:space="0" w:color="auto"/>
        <w:bottom w:val="none" w:sz="0" w:space="0" w:color="auto"/>
        <w:right w:val="none" w:sz="0" w:space="0" w:color="auto"/>
      </w:divBdr>
    </w:div>
    <w:div w:id="740442387">
      <w:bodyDiv w:val="1"/>
      <w:marLeft w:val="0"/>
      <w:marRight w:val="0"/>
      <w:marTop w:val="0"/>
      <w:marBottom w:val="0"/>
      <w:divBdr>
        <w:top w:val="none" w:sz="0" w:space="0" w:color="auto"/>
        <w:left w:val="none" w:sz="0" w:space="0" w:color="auto"/>
        <w:bottom w:val="none" w:sz="0" w:space="0" w:color="auto"/>
        <w:right w:val="none" w:sz="0" w:space="0" w:color="auto"/>
      </w:divBdr>
    </w:div>
    <w:div w:id="1687367334">
      <w:bodyDiv w:val="1"/>
      <w:marLeft w:val="0"/>
      <w:marRight w:val="0"/>
      <w:marTop w:val="0"/>
      <w:marBottom w:val="0"/>
      <w:divBdr>
        <w:top w:val="none" w:sz="0" w:space="0" w:color="auto"/>
        <w:left w:val="none" w:sz="0" w:space="0" w:color="auto"/>
        <w:bottom w:val="none" w:sz="0" w:space="0" w:color="auto"/>
        <w:right w:val="none" w:sz="0" w:space="0" w:color="auto"/>
      </w:divBdr>
    </w:div>
    <w:div w:id="1916091278">
      <w:bodyDiv w:val="1"/>
      <w:marLeft w:val="0"/>
      <w:marRight w:val="0"/>
      <w:marTop w:val="0"/>
      <w:marBottom w:val="0"/>
      <w:divBdr>
        <w:top w:val="none" w:sz="0" w:space="0" w:color="auto"/>
        <w:left w:val="none" w:sz="0" w:space="0" w:color="auto"/>
        <w:bottom w:val="none" w:sz="0" w:space="0" w:color="auto"/>
        <w:right w:val="none" w:sz="0" w:space="0" w:color="auto"/>
      </w:divBdr>
    </w:div>
    <w:div w:id="1973053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s://travail-emploi.gouv.fr/le-ministere-en-action/coronavirus-covid-19/protection-des-travailleurs/vaccination-pass-sanitaire-au-travail" TargetMode="External"/><Relationship Id="rId3" Type="http://schemas.openxmlformats.org/officeDocument/2006/relationships/customXml" Target="../customXml/item3.xml"/><Relationship Id="rId21" Type="http://schemas.openxmlformats.org/officeDocument/2006/relationships/hyperlink" Target="https://www.ameli.fr"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travail-emploi.gouv.fr/le-ministere-en-action/coronavirus-covid-19/questions-reponses-par-theme/article/vaccination-par-les-services-de-sante-au-travai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uvernement.fr/sites/default/files/contenu/piece-jointe/2021/12/protocole_national_entreprises_03012022.pdf" TargetMode="External"/><Relationship Id="rId20" Type="http://schemas.openxmlformats.org/officeDocument/2006/relationships/hyperlink" Target="https://www.santepubliquefrance.fr/dossiers/coronavirus-covid-1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travail-emploi.gouv.fr/le-ministere-en-action/coronavirus-covid-19/protection-des-travailleurs/vaccination-pass-sanitaire-au-travai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www.paca.dreets.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1.VID\AppData\Local\Temp\7zO87213BAD\Courrier_MTEI_DIRECCTE.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A24E3FCE1F9145965E1F238E7447F0" ma:contentTypeVersion="0" ma:contentTypeDescription="Crée un document." ma:contentTypeScope="" ma:versionID="0f793450ef05620d5eb95d0d1d377b46">
  <xsd:schema xmlns:xsd="http://www.w3.org/2001/XMLSchema" xmlns:xs="http://www.w3.org/2001/XMLSchema" xmlns:p="http://schemas.microsoft.com/office/2006/metadata/properties" xmlns:ns2="52402b89-d0ef-4264-9ea7-c46784f1fb3f" targetNamespace="http://schemas.microsoft.com/office/2006/metadata/properties" ma:root="true" ma:fieldsID="e19a248972b57c6a0b04d08797e20b40" ns2:_="">
    <xsd:import namespace="52402b89-d0ef-4264-9ea7-c46784f1fb3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02b89-d0ef-4264-9ea7-c46784f1fb3f"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2402b89-d0ef-4264-9ea7-c46784f1fb3f">INDI-495075373-7</_dlc_DocId>
    <_dlc_DocIdUrl xmlns="52402b89-d0ef-4264-9ea7-c46784f1fb3f">
      <Url>https://indi.intranet.social.gouv.fr/paca/fonctions-support/communication/_layouts/15/DocIdRedir.aspx?ID=INDI-495075373-7</Url>
      <Description>INDI-495075373-7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D53E8-2C73-4E0B-95B7-9A65D9015C25}">
  <ds:schemaRefs>
    <ds:schemaRef ds:uri="http://schemas.microsoft.com/sharepoint/events"/>
  </ds:schemaRefs>
</ds:datastoreItem>
</file>

<file path=customXml/itemProps2.xml><?xml version="1.0" encoding="utf-8"?>
<ds:datastoreItem xmlns:ds="http://schemas.openxmlformats.org/officeDocument/2006/customXml" ds:itemID="{3F17AEF4-796F-4CE2-8FFC-38EC8F655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02b89-d0ef-4264-9ea7-c46784f1f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E32F72-AB1C-4118-AD45-FF41182ED96C}">
  <ds:schemaRefs>
    <ds:schemaRef ds:uri="http://schemas.microsoft.com/office/2006/metadata/properties"/>
    <ds:schemaRef ds:uri="http://schemas.microsoft.com/office/infopath/2007/PartnerControls"/>
    <ds:schemaRef ds:uri="52402b89-d0ef-4264-9ea7-c46784f1fb3f"/>
  </ds:schemaRefs>
</ds:datastoreItem>
</file>

<file path=customXml/itemProps4.xml><?xml version="1.0" encoding="utf-8"?>
<ds:datastoreItem xmlns:ds="http://schemas.openxmlformats.org/officeDocument/2006/customXml" ds:itemID="{897E7845-281A-4201-B5A6-A0BB0747ED36}">
  <ds:schemaRefs>
    <ds:schemaRef ds:uri="http://schemas.microsoft.com/sharepoint/v3/contenttype/forms"/>
  </ds:schemaRefs>
</ds:datastoreItem>
</file>

<file path=customXml/itemProps5.xml><?xml version="1.0" encoding="utf-8"?>
<ds:datastoreItem xmlns:ds="http://schemas.openxmlformats.org/officeDocument/2006/customXml" ds:itemID="{97ED7E47-F33E-4364-9CE5-B25ACB245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Courrier_MTEI_DIRECCTE.dotx</Template>
  <TotalTime>50</TotalTime>
  <Pages>2</Pages>
  <Words>1349</Words>
  <Characters>7424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2020 07 16 1 Papier entête UR pôle T Ministère TEI</vt:lpstr>
    </vt:vector>
  </TitlesOfParts>
  <Company>Ministères Chargés des Affaires Sociales</Company>
  <LinksUpToDate>false</LinksUpToDate>
  <CharactersWithSpaces>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07 16 1 Papier entête UR pôle T Ministère TEI</dc:title>
  <dc:creator>VIDAL-BATILLIOT Veronique (DR-PACA)</dc:creator>
  <cp:lastModifiedBy>BRUNIER Brice (DR-PACA)</cp:lastModifiedBy>
  <cp:revision>16</cp:revision>
  <dcterms:created xsi:type="dcterms:W3CDTF">2022-01-03T15:09:00Z</dcterms:created>
  <dcterms:modified xsi:type="dcterms:W3CDTF">2022-01-03T17:05:00Z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0x010100C6A24E3FCE1F9145965E1F238E7447F0</vt:lpwstr>
  </property>
  <property fmtid="{D5CDD505-2E9C-101B-9397-08002B2CF9AE}" pid="6" name="_dlc_DocIdItemGuid">
    <vt:lpwstr>103b6e52-edfd-4611-b9fb-f4fe3b34324a</vt:lpwstr>
  </property>
</Properties>
</file>