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25743" w14:textId="77777777" w:rsidR="00A70FAB" w:rsidRDefault="00A70FAB" w:rsidP="006C1431">
      <w:pPr>
        <w:jc w:val="center"/>
        <w:rPr>
          <w:rFonts w:ascii="Avenir Book" w:hAnsi="Avenir Book"/>
          <w:b/>
          <w:sz w:val="22"/>
        </w:rPr>
      </w:pPr>
    </w:p>
    <w:p w14:paraId="6A2A846C" w14:textId="77777777" w:rsidR="00A70FAB" w:rsidRDefault="00A70FAB" w:rsidP="006C1431">
      <w:pPr>
        <w:jc w:val="center"/>
        <w:rPr>
          <w:rFonts w:ascii="Avenir Book" w:hAnsi="Avenir Book"/>
          <w:b/>
          <w:sz w:val="22"/>
        </w:rPr>
      </w:pPr>
    </w:p>
    <w:p w14:paraId="7C271054" w14:textId="77777777" w:rsidR="00A70FAB" w:rsidRDefault="00A70FAB" w:rsidP="006C1431">
      <w:pPr>
        <w:jc w:val="center"/>
        <w:rPr>
          <w:rFonts w:ascii="Avenir Book" w:hAnsi="Avenir Book"/>
          <w:b/>
          <w:sz w:val="22"/>
        </w:rPr>
      </w:pPr>
    </w:p>
    <w:p w14:paraId="756CCE65" w14:textId="6E5DB29B" w:rsidR="006618BE" w:rsidRPr="008611FB" w:rsidRDefault="006C1431" w:rsidP="006C1431">
      <w:pPr>
        <w:jc w:val="center"/>
        <w:rPr>
          <w:rFonts w:ascii="Avenir Book" w:hAnsi="Avenir Book"/>
          <w:b/>
          <w:sz w:val="22"/>
        </w:rPr>
      </w:pPr>
      <w:r w:rsidRPr="008611FB">
        <w:rPr>
          <w:rFonts w:ascii="Avenir Book" w:hAnsi="Avenir Book"/>
          <w:b/>
          <w:sz w:val="22"/>
        </w:rPr>
        <w:t>PROTOCOLE D’ACCORD PREELECTORAL</w:t>
      </w:r>
      <w:r w:rsidR="00FA07C3" w:rsidRPr="00D35F5A">
        <w:rPr>
          <w:rFonts w:ascii="Avenir Book" w:hAnsi="Avenir Book"/>
          <w:b/>
          <w:color w:val="000000" w:themeColor="text1"/>
          <w:sz w:val="22"/>
        </w:rPr>
        <w:t>, ACCORD TRAME</w:t>
      </w:r>
      <w:r w:rsidR="00080A95" w:rsidRPr="00D35F5A">
        <w:rPr>
          <w:rFonts w:ascii="Avenir Book" w:hAnsi="Avenir Book"/>
          <w:b/>
          <w:color w:val="000000" w:themeColor="text1"/>
          <w:sz w:val="22"/>
        </w:rPr>
        <w:t xml:space="preserve"> </w:t>
      </w:r>
      <w:r w:rsidR="00080A95" w:rsidRPr="008611FB">
        <w:rPr>
          <w:rFonts w:ascii="Avenir Book" w:hAnsi="Avenir Book"/>
          <w:b/>
          <w:sz w:val="22"/>
        </w:rPr>
        <w:t>POUR LES TPE/PME</w:t>
      </w:r>
    </w:p>
    <w:p w14:paraId="6A36FC73" w14:textId="77777777" w:rsidR="00D41574" w:rsidRDefault="00D41574" w:rsidP="00107025">
      <w:pPr>
        <w:jc w:val="both"/>
        <w:rPr>
          <w:rFonts w:ascii="Avenir Book" w:hAnsi="Avenir Book"/>
          <w:sz w:val="22"/>
        </w:rPr>
      </w:pPr>
    </w:p>
    <w:p w14:paraId="2D90ABC5" w14:textId="77777777" w:rsidR="00A70FAB" w:rsidRDefault="00A70FAB" w:rsidP="00107025">
      <w:pPr>
        <w:jc w:val="both"/>
        <w:rPr>
          <w:rFonts w:ascii="Avenir Book" w:hAnsi="Avenir Book"/>
          <w:sz w:val="22"/>
        </w:rPr>
      </w:pPr>
    </w:p>
    <w:p w14:paraId="4D74BDA0" w14:textId="5207CB7C" w:rsidR="00814AE0" w:rsidRPr="002F0AD1" w:rsidRDefault="00814AE0" w:rsidP="008611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venir Book" w:hAnsi="Avenir Book"/>
          <w:i/>
          <w:sz w:val="20"/>
        </w:rPr>
      </w:pPr>
      <w:r w:rsidRPr="002F0AD1">
        <w:rPr>
          <w:rFonts w:ascii="Avenir Book" w:hAnsi="Avenir Book"/>
          <w:i/>
          <w:sz w:val="20"/>
        </w:rPr>
        <w:t xml:space="preserve">Ce modèle de trame de protocole d’accord préélectoral (PAP) est mis à la disposition des entreprises de moins de 50 </w:t>
      </w:r>
      <w:proofErr w:type="spellStart"/>
      <w:r w:rsidRPr="002F0AD1">
        <w:rPr>
          <w:rFonts w:ascii="Avenir Book" w:hAnsi="Avenir Book"/>
          <w:i/>
          <w:sz w:val="20"/>
        </w:rPr>
        <w:t>salarié·es</w:t>
      </w:r>
      <w:proofErr w:type="spellEnd"/>
      <w:r w:rsidRPr="002F0AD1">
        <w:rPr>
          <w:rFonts w:ascii="Avenir Book" w:hAnsi="Avenir Book"/>
          <w:i/>
          <w:sz w:val="20"/>
        </w:rPr>
        <w:t xml:space="preserve"> par l’observatoire d’analyse et d’appui au dialogue social et à la négociation des </w:t>
      </w:r>
      <w:r w:rsidR="001D1CF9">
        <w:rPr>
          <w:rFonts w:ascii="Avenir Book" w:hAnsi="Avenir Book"/>
          <w:i/>
          <w:sz w:val="20"/>
        </w:rPr>
        <w:t>Alpes de Haute-Provence.</w:t>
      </w:r>
      <w:bookmarkStart w:id="0" w:name="_GoBack"/>
      <w:bookmarkEnd w:id="0"/>
      <w:r w:rsidRPr="002F0AD1">
        <w:rPr>
          <w:rFonts w:ascii="Avenir Book" w:hAnsi="Avenir Book"/>
          <w:i/>
          <w:sz w:val="20"/>
        </w:rPr>
        <w:t xml:space="preserve"> Les dispositions légales </w:t>
      </w:r>
      <w:r w:rsidR="00543F96">
        <w:rPr>
          <w:rFonts w:ascii="Avenir Book" w:hAnsi="Avenir Book"/>
          <w:i/>
          <w:sz w:val="20"/>
        </w:rPr>
        <w:t>spécifiques</w:t>
      </w:r>
      <w:r w:rsidRPr="002F0AD1">
        <w:rPr>
          <w:rFonts w:ascii="Avenir Book" w:hAnsi="Avenir Book"/>
          <w:i/>
          <w:sz w:val="20"/>
        </w:rPr>
        <w:t xml:space="preserve"> aux entreprises ayant un effectif d’au moins 50 </w:t>
      </w:r>
      <w:proofErr w:type="spellStart"/>
      <w:r w:rsidRPr="002F0AD1">
        <w:rPr>
          <w:rFonts w:ascii="Avenir Book" w:hAnsi="Avenir Book"/>
          <w:i/>
          <w:sz w:val="20"/>
        </w:rPr>
        <w:t>salarié·es</w:t>
      </w:r>
      <w:proofErr w:type="spellEnd"/>
      <w:r w:rsidRPr="002F0AD1">
        <w:rPr>
          <w:rFonts w:ascii="Avenir Book" w:hAnsi="Avenir Book"/>
          <w:i/>
          <w:sz w:val="20"/>
        </w:rPr>
        <w:t xml:space="preserve"> ne sont pas traitées. </w:t>
      </w:r>
    </w:p>
    <w:p w14:paraId="3EFB6594" w14:textId="77777777" w:rsidR="00814AE0" w:rsidRDefault="00814AE0" w:rsidP="00107025">
      <w:pPr>
        <w:jc w:val="both"/>
        <w:rPr>
          <w:rFonts w:ascii="Avenir Book" w:hAnsi="Avenir Book"/>
          <w:sz w:val="20"/>
        </w:rPr>
      </w:pPr>
    </w:p>
    <w:p w14:paraId="05875A0A" w14:textId="77777777" w:rsidR="008611FB" w:rsidRPr="002F0AD1" w:rsidRDefault="008611FB" w:rsidP="00107025">
      <w:pPr>
        <w:jc w:val="both"/>
        <w:rPr>
          <w:rFonts w:ascii="Avenir Book" w:hAnsi="Avenir Book"/>
          <w:sz w:val="20"/>
        </w:rPr>
      </w:pPr>
    </w:p>
    <w:p w14:paraId="518F062B" w14:textId="77777777" w:rsidR="00676F66" w:rsidRDefault="00676F66" w:rsidP="00676F66">
      <w:p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ENTRE :</w:t>
      </w:r>
    </w:p>
    <w:p w14:paraId="76EC81A0" w14:textId="77777777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  <w:r>
        <w:rPr>
          <w:rFonts w:ascii="Avenir Book" w:hAnsi="Avenir Book"/>
          <w:sz w:val="22"/>
        </w:rPr>
        <w:t>La Société...</w:t>
      </w:r>
      <w:proofErr w:type="gramStart"/>
      <w:r>
        <w:rPr>
          <w:rFonts w:ascii="Avenir Book" w:hAnsi="Avenir Book"/>
          <w:sz w:val="22"/>
        </w:rPr>
        <w:t>,</w:t>
      </w:r>
      <w:r w:rsidRPr="005E5256">
        <w:rPr>
          <w:rFonts w:ascii="Avenir Book" w:hAnsi="Avenir Book"/>
          <w:color w:val="000000" w:themeColor="text1"/>
          <w:sz w:val="22"/>
        </w:rPr>
        <w:t>dont</w:t>
      </w:r>
      <w:proofErr w:type="gramEnd"/>
      <w:r w:rsidRPr="005E5256">
        <w:rPr>
          <w:rFonts w:ascii="Avenir Book" w:hAnsi="Avenir Book"/>
          <w:color w:val="000000" w:themeColor="text1"/>
          <w:sz w:val="22"/>
        </w:rPr>
        <w:t xml:space="preserve"> le siège social est situé au …. , immatriculée au RCS sous le numéro….</w:t>
      </w:r>
    </w:p>
    <w:p w14:paraId="6A35C771" w14:textId="77777777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  <w:proofErr w:type="gramStart"/>
      <w:r w:rsidRPr="005E5256">
        <w:rPr>
          <w:rFonts w:ascii="Avenir Book" w:hAnsi="Avenir Book"/>
          <w:color w:val="000000" w:themeColor="text1"/>
          <w:sz w:val="22"/>
        </w:rPr>
        <w:t>représentée</w:t>
      </w:r>
      <w:proofErr w:type="gramEnd"/>
      <w:r w:rsidRPr="005E5256">
        <w:rPr>
          <w:rFonts w:ascii="Avenir Book" w:hAnsi="Avenir Book"/>
          <w:color w:val="000000" w:themeColor="text1"/>
          <w:sz w:val="22"/>
        </w:rPr>
        <w:t xml:space="preserve"> par M. ou Mme... (prénom, nom), agissant en qualité de..., </w:t>
      </w:r>
    </w:p>
    <w:p w14:paraId="2C311EAE" w14:textId="77777777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</w:p>
    <w:p w14:paraId="7372D0E0" w14:textId="77777777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  <w:r w:rsidRPr="005E5256">
        <w:rPr>
          <w:rFonts w:ascii="Avenir Book" w:hAnsi="Avenir Book"/>
          <w:color w:val="000000" w:themeColor="text1"/>
          <w:sz w:val="22"/>
        </w:rPr>
        <w:t>Ci-après dénommée « la Société »</w:t>
      </w:r>
    </w:p>
    <w:p w14:paraId="16C40F26" w14:textId="77777777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  <w:r w:rsidRPr="005E5256">
        <w:rPr>
          <w:rFonts w:ascii="Avenir Book" w:hAnsi="Avenir Book"/>
          <w:color w:val="000000" w:themeColor="text1"/>
          <w:sz w:val="22"/>
        </w:rPr>
        <w:t>D’une part,</w:t>
      </w:r>
    </w:p>
    <w:p w14:paraId="7A85DC53" w14:textId="77777777" w:rsidR="00676F66" w:rsidRDefault="00676F66" w:rsidP="00676F66">
      <w:pPr>
        <w:jc w:val="both"/>
        <w:rPr>
          <w:rFonts w:ascii="Avenir Book" w:hAnsi="Avenir Book"/>
          <w:color w:val="FF0000"/>
          <w:sz w:val="22"/>
        </w:rPr>
      </w:pPr>
    </w:p>
    <w:p w14:paraId="7C624CD7" w14:textId="77777777" w:rsidR="00676F66" w:rsidRDefault="00676F66" w:rsidP="00676F66">
      <w:p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ET :</w:t>
      </w:r>
    </w:p>
    <w:p w14:paraId="622ADB80" w14:textId="1881EDDD" w:rsidR="00676F66" w:rsidRPr="005E5256" w:rsidRDefault="00F6595F" w:rsidP="00676F66">
      <w:pPr>
        <w:jc w:val="both"/>
        <w:rPr>
          <w:rFonts w:ascii="Avenir Book" w:hAnsi="Avenir Book"/>
          <w:color w:val="000000" w:themeColor="text1"/>
          <w:sz w:val="22"/>
        </w:rPr>
      </w:pPr>
      <w:r w:rsidRPr="005E5256">
        <w:rPr>
          <w:rFonts w:ascii="Avenir Book" w:hAnsi="Avenir Book"/>
          <w:color w:val="000000" w:themeColor="text1"/>
          <w:sz w:val="22"/>
        </w:rPr>
        <w:t>Les</w:t>
      </w:r>
      <w:r w:rsidR="00676F66" w:rsidRPr="005E5256">
        <w:rPr>
          <w:rFonts w:ascii="Avenir Book" w:hAnsi="Avenir Book"/>
          <w:color w:val="000000" w:themeColor="text1"/>
          <w:sz w:val="22"/>
        </w:rPr>
        <w:t xml:space="preserve"> organisations syndicales représentatives au sein de la société :</w:t>
      </w:r>
    </w:p>
    <w:p w14:paraId="2133A008" w14:textId="77777777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  <w:r w:rsidRPr="005E5256">
        <w:rPr>
          <w:rFonts w:ascii="Avenir Book" w:hAnsi="Avenir Book"/>
          <w:color w:val="000000" w:themeColor="text1"/>
          <w:sz w:val="22"/>
        </w:rPr>
        <w:t xml:space="preserve">–... (organisation syndicale) représentée par M.... </w:t>
      </w:r>
    </w:p>
    <w:p w14:paraId="548F2746" w14:textId="77777777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  <w:r w:rsidRPr="005E5256">
        <w:rPr>
          <w:rFonts w:ascii="Avenir Book" w:hAnsi="Avenir Book"/>
          <w:color w:val="000000" w:themeColor="text1"/>
          <w:sz w:val="22"/>
        </w:rPr>
        <w:t xml:space="preserve">– ... (organisation syndicale) représentée par M.... </w:t>
      </w:r>
    </w:p>
    <w:p w14:paraId="12E29681" w14:textId="77777777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</w:p>
    <w:p w14:paraId="19B47FD3" w14:textId="77777777" w:rsidR="00676F66" w:rsidRPr="005E5256" w:rsidRDefault="00676F66" w:rsidP="00676F66">
      <w:pPr>
        <w:jc w:val="both"/>
        <w:rPr>
          <w:rFonts w:ascii="Avenir Book" w:hAnsi="Avenir Book"/>
          <w:i/>
          <w:color w:val="000000" w:themeColor="text1"/>
          <w:sz w:val="22"/>
        </w:rPr>
      </w:pPr>
      <w:r w:rsidRPr="005E5256">
        <w:rPr>
          <w:rFonts w:ascii="Avenir Book" w:hAnsi="Avenir Book"/>
          <w:i/>
          <w:color w:val="000000" w:themeColor="text1"/>
          <w:sz w:val="22"/>
        </w:rPr>
        <w:t xml:space="preserve">NB : s’il n’y a pas de délégué syndical dans l’entreprise, l’accord peut être négocié et signé avec les élus titulaires du CSE si celui-ci existe déjà. </w:t>
      </w:r>
    </w:p>
    <w:p w14:paraId="3C987487" w14:textId="77777777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</w:p>
    <w:p w14:paraId="3FBB45B2" w14:textId="4B8F000A" w:rsidR="00676F66" w:rsidRPr="005E5256" w:rsidRDefault="00676F66" w:rsidP="00676F66">
      <w:pPr>
        <w:jc w:val="both"/>
        <w:rPr>
          <w:rFonts w:ascii="Avenir Book" w:hAnsi="Avenir Book"/>
          <w:color w:val="000000" w:themeColor="text1"/>
          <w:sz w:val="22"/>
        </w:rPr>
      </w:pPr>
      <w:r w:rsidRPr="005E5256">
        <w:rPr>
          <w:rFonts w:ascii="Avenir Book" w:hAnsi="Avenir Book"/>
          <w:color w:val="000000" w:themeColor="text1"/>
          <w:sz w:val="22"/>
        </w:rPr>
        <w:t>Ci-après dénommées « les Organisations syndicales »</w:t>
      </w:r>
    </w:p>
    <w:p w14:paraId="0E6D91A9" w14:textId="77777777" w:rsidR="00676F66" w:rsidRDefault="00676F66" w:rsidP="00676F66">
      <w:p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D’autre part,</w:t>
      </w:r>
    </w:p>
    <w:p w14:paraId="1C79CBA0" w14:textId="77777777" w:rsidR="00676F66" w:rsidRDefault="00676F66" w:rsidP="00676F66">
      <w:pPr>
        <w:jc w:val="both"/>
        <w:rPr>
          <w:rFonts w:ascii="Avenir Book" w:hAnsi="Avenir Book"/>
          <w:sz w:val="22"/>
        </w:rPr>
      </w:pPr>
    </w:p>
    <w:p w14:paraId="4360473C" w14:textId="139B274B" w:rsidR="00676F66" w:rsidRPr="005E5256" w:rsidRDefault="008611FB" w:rsidP="00676F66">
      <w:pPr>
        <w:jc w:val="both"/>
        <w:rPr>
          <w:rFonts w:ascii="Avenir Book" w:hAnsi="Avenir Book"/>
          <w:color w:val="000000" w:themeColor="text1"/>
          <w:sz w:val="22"/>
        </w:rPr>
      </w:pPr>
      <w:r>
        <w:rPr>
          <w:rFonts w:ascii="Avenir Book" w:hAnsi="Avenir Book"/>
          <w:color w:val="000000" w:themeColor="text1"/>
          <w:sz w:val="22"/>
        </w:rPr>
        <w:t>Ci-après e</w:t>
      </w:r>
      <w:r w:rsidR="00676F66" w:rsidRPr="005E5256">
        <w:rPr>
          <w:rFonts w:ascii="Avenir Book" w:hAnsi="Avenir Book"/>
          <w:color w:val="000000" w:themeColor="text1"/>
          <w:sz w:val="22"/>
        </w:rPr>
        <w:t>nsemble dénommées « les Parties</w:t>
      </w:r>
    </w:p>
    <w:p w14:paraId="392AF9E6" w14:textId="77777777" w:rsidR="00F15981" w:rsidRPr="00A079A3" w:rsidRDefault="00F15981" w:rsidP="00107025">
      <w:pPr>
        <w:jc w:val="both"/>
        <w:rPr>
          <w:rFonts w:ascii="Avenir Book" w:hAnsi="Avenir Book"/>
          <w:sz w:val="22"/>
        </w:rPr>
      </w:pPr>
    </w:p>
    <w:p w14:paraId="73FD3A68" w14:textId="40C1B4C9" w:rsidR="001321C7" w:rsidRDefault="00F15981" w:rsidP="00107025">
      <w:p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En vue des élections de la délégation du personnel de comité social et économique et en application des articles L.2314-4 et suivants du code du travail, il a été convenu ce qui suit </w:t>
      </w:r>
      <w:r w:rsidR="001321C7" w:rsidRPr="00A079A3">
        <w:rPr>
          <w:rFonts w:ascii="Avenir Book" w:hAnsi="Avenir Book"/>
          <w:sz w:val="22"/>
        </w:rPr>
        <w:t>:</w:t>
      </w:r>
    </w:p>
    <w:p w14:paraId="7A59813E" w14:textId="77777777" w:rsidR="00D41574" w:rsidRPr="00B329CA" w:rsidRDefault="00D41574" w:rsidP="00107025">
      <w:pPr>
        <w:jc w:val="both"/>
        <w:rPr>
          <w:rFonts w:ascii="Avenir Book" w:hAnsi="Avenir Book"/>
          <w:sz w:val="22"/>
        </w:rPr>
      </w:pPr>
    </w:p>
    <w:p w14:paraId="743499CE" w14:textId="76BFBE79" w:rsidR="00B329CA" w:rsidRDefault="00B329CA" w:rsidP="00107025">
      <w:pPr>
        <w:jc w:val="both"/>
        <w:rPr>
          <w:rFonts w:ascii="Avenir Book" w:hAnsi="Avenir Book"/>
          <w:b/>
          <w:sz w:val="22"/>
          <w:u w:val="single"/>
        </w:rPr>
      </w:pPr>
      <w:r w:rsidRPr="00A7547E">
        <w:rPr>
          <w:rFonts w:ascii="Avenir Book" w:hAnsi="Avenir Book"/>
          <w:b/>
          <w:sz w:val="22"/>
          <w:u w:val="single"/>
        </w:rPr>
        <w:t>Article 1</w:t>
      </w:r>
      <w:r w:rsidR="00F15981" w:rsidRPr="00A7547E">
        <w:rPr>
          <w:rFonts w:ascii="Avenir Book" w:hAnsi="Avenir Book"/>
          <w:sz w:val="22"/>
          <w:u w:val="single"/>
        </w:rPr>
        <w:t> </w:t>
      </w:r>
      <w:r w:rsidR="00F15981" w:rsidRPr="00A7547E">
        <w:rPr>
          <w:rFonts w:ascii="Avenir Book" w:hAnsi="Avenir Book"/>
          <w:b/>
          <w:sz w:val="22"/>
          <w:u w:val="single"/>
        </w:rPr>
        <w:t>: Nombre d’élus</w:t>
      </w:r>
    </w:p>
    <w:p w14:paraId="3DF391E0" w14:textId="77777777" w:rsidR="00A70FAB" w:rsidRPr="00A7547E" w:rsidRDefault="00A70FAB" w:rsidP="00107025">
      <w:pPr>
        <w:jc w:val="both"/>
        <w:rPr>
          <w:rFonts w:ascii="Avenir Book" w:hAnsi="Avenir Book"/>
          <w:b/>
          <w:sz w:val="22"/>
          <w:u w:val="single"/>
        </w:rPr>
      </w:pPr>
    </w:p>
    <w:p w14:paraId="39DACB7A" w14:textId="5A95060B" w:rsidR="00B329CA" w:rsidRPr="008B7E9D" w:rsidRDefault="00814AE0" w:rsidP="00107025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  <w:r w:rsidRPr="008611FB">
        <w:rPr>
          <w:rFonts w:ascii="Avenir Book" w:hAnsi="Avenir Book"/>
          <w:i/>
          <w:color w:val="70AD47" w:themeColor="accent6"/>
          <w:sz w:val="20"/>
          <w:szCs w:val="20"/>
          <w:u w:val="single"/>
        </w:rPr>
        <w:t>Exemple de rédaction </w:t>
      </w:r>
      <w:r>
        <w:rPr>
          <w:rFonts w:ascii="Avenir Book" w:hAnsi="Avenir Book"/>
          <w:i/>
          <w:color w:val="70AD47" w:themeColor="accent6"/>
          <w:sz w:val="20"/>
          <w:szCs w:val="20"/>
        </w:rPr>
        <w:t>: l</w:t>
      </w:r>
      <w:r w:rsidR="000B695A" w:rsidRPr="008B7E9D">
        <w:rPr>
          <w:rFonts w:ascii="Avenir Book" w:hAnsi="Avenir Book"/>
          <w:i/>
          <w:color w:val="70AD47" w:themeColor="accent6"/>
          <w:sz w:val="20"/>
          <w:szCs w:val="20"/>
        </w:rPr>
        <w:t xml:space="preserve">’effectif de l’entreprise, arrêté au </w:t>
      </w:r>
      <w:r w:rsidR="00620D39" w:rsidRPr="008B7E9D">
        <w:rPr>
          <w:rFonts w:ascii="Avenir Book" w:hAnsi="Avenir Book"/>
          <w:i/>
          <w:color w:val="70AD47" w:themeColor="accent6"/>
          <w:sz w:val="20"/>
          <w:szCs w:val="20"/>
        </w:rPr>
        <w:t xml:space="preserve">« date » est « XX » </w:t>
      </w:r>
      <w:proofErr w:type="spellStart"/>
      <w:r w:rsidR="00620D39" w:rsidRPr="008B7E9D">
        <w:rPr>
          <w:rFonts w:ascii="Avenir Book" w:hAnsi="Avenir Book"/>
          <w:i/>
          <w:color w:val="70AD47" w:themeColor="accent6"/>
          <w:sz w:val="20"/>
          <w:szCs w:val="20"/>
        </w:rPr>
        <w:t>salarié·es</w:t>
      </w:r>
      <w:proofErr w:type="spellEnd"/>
      <w:r w:rsidR="00620D39" w:rsidRPr="008B7E9D">
        <w:rPr>
          <w:rFonts w:ascii="Avenir Book" w:hAnsi="Avenir Book"/>
          <w:i/>
          <w:color w:val="70AD47" w:themeColor="accent6"/>
          <w:sz w:val="20"/>
          <w:szCs w:val="20"/>
        </w:rPr>
        <w:t xml:space="preserve"> (mentionner éventuellement la prise en compte des </w:t>
      </w:r>
      <w:proofErr w:type="spellStart"/>
      <w:r w:rsidR="00620D39" w:rsidRPr="008B7E9D">
        <w:rPr>
          <w:rFonts w:ascii="Avenir Book" w:hAnsi="Avenir Book"/>
          <w:i/>
          <w:color w:val="70AD47" w:themeColor="accent6"/>
          <w:sz w:val="20"/>
          <w:szCs w:val="20"/>
        </w:rPr>
        <w:t>salarié·es</w:t>
      </w:r>
      <w:proofErr w:type="spellEnd"/>
      <w:r w:rsidR="00620D39" w:rsidRPr="008B7E9D">
        <w:rPr>
          <w:rFonts w:ascii="Avenir Book" w:hAnsi="Avenir Book"/>
          <w:i/>
          <w:color w:val="70AD47" w:themeColor="accent6"/>
          <w:sz w:val="20"/>
          <w:szCs w:val="20"/>
        </w:rPr>
        <w:t xml:space="preserve"> mis à disposition par des entreprises extérieurs).</w:t>
      </w:r>
    </w:p>
    <w:p w14:paraId="1E219E1E" w14:textId="3D3D725C" w:rsidR="00620D39" w:rsidRDefault="00620D39" w:rsidP="00107025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  <w:r w:rsidRPr="008B7E9D">
        <w:rPr>
          <w:rFonts w:ascii="Avenir Book" w:hAnsi="Avenir Book"/>
          <w:i/>
          <w:color w:val="70AD47" w:themeColor="accent6"/>
          <w:sz w:val="20"/>
          <w:szCs w:val="20"/>
        </w:rPr>
        <w:t>Compte-tenu de l’effectif actuel, le nombre de siège à pourvoir est de : « XX » pour les titulaires et de « XX »</w:t>
      </w:r>
      <w:r w:rsidR="008F07E3" w:rsidRPr="008B7E9D">
        <w:rPr>
          <w:rFonts w:ascii="Avenir Book" w:hAnsi="Avenir Book"/>
          <w:i/>
          <w:color w:val="70AD47" w:themeColor="accent6"/>
          <w:sz w:val="20"/>
          <w:szCs w:val="20"/>
        </w:rPr>
        <w:t xml:space="preserve"> pour les suppléants.</w:t>
      </w:r>
    </w:p>
    <w:p w14:paraId="7F1BC2C7" w14:textId="77777777" w:rsidR="0070518C" w:rsidRPr="00FC1A96" w:rsidRDefault="0070518C" w:rsidP="00107025">
      <w:pPr>
        <w:jc w:val="both"/>
        <w:rPr>
          <w:rFonts w:ascii="Avenir Book" w:hAnsi="Avenir Book"/>
          <w:i/>
          <w:color w:val="70AD47" w:themeColor="accent6"/>
          <w:sz w:val="10"/>
          <w:szCs w:val="10"/>
        </w:rPr>
      </w:pPr>
    </w:p>
    <w:p w14:paraId="1538EC94" w14:textId="670C4D64" w:rsidR="0046395E" w:rsidRPr="008611FB" w:rsidRDefault="0070518C" w:rsidP="00107025">
      <w:pPr>
        <w:jc w:val="both"/>
        <w:rPr>
          <w:rFonts w:ascii="Avenir Book" w:hAnsi="Avenir Book"/>
          <w:i/>
          <w:color w:val="000000" w:themeColor="text1"/>
          <w:sz w:val="20"/>
          <w:szCs w:val="20"/>
        </w:rPr>
      </w:pPr>
      <w:r w:rsidRPr="008611FB">
        <w:rPr>
          <w:rFonts w:ascii="Avenir Book" w:hAnsi="Avenir Book"/>
          <w:i/>
          <w:color w:val="000000" w:themeColor="text1"/>
          <w:sz w:val="20"/>
          <w:szCs w:val="20"/>
        </w:rPr>
        <w:t>NB : Le nombre de sièges à pourvoir est déterminé en fonction de l’effectif de l’entreprise au 1</w:t>
      </w:r>
      <w:r w:rsidRPr="008611FB">
        <w:rPr>
          <w:rFonts w:ascii="Avenir Book" w:hAnsi="Avenir Book"/>
          <w:i/>
          <w:color w:val="000000" w:themeColor="text1"/>
          <w:sz w:val="20"/>
          <w:szCs w:val="20"/>
          <w:vertAlign w:val="superscript"/>
        </w:rPr>
        <w:t>er</w:t>
      </w:r>
      <w:r w:rsidRPr="008611FB">
        <w:rPr>
          <w:rFonts w:ascii="Avenir Book" w:hAnsi="Avenir Book"/>
          <w:i/>
          <w:color w:val="000000" w:themeColor="text1"/>
          <w:sz w:val="20"/>
          <w:szCs w:val="20"/>
        </w:rPr>
        <w:t xml:space="preserve"> tour du scrutin des élections professionnelles.</w:t>
      </w:r>
    </w:p>
    <w:p w14:paraId="1EFBFA1C" w14:textId="77B9D5D7" w:rsidR="003A767A" w:rsidRPr="00FC1A96" w:rsidRDefault="00EB0284" w:rsidP="003A767A">
      <w:pPr>
        <w:jc w:val="both"/>
        <w:rPr>
          <w:rFonts w:ascii="Avenir Book" w:hAnsi="Avenir Book"/>
          <w:color w:val="000000" w:themeColor="text1"/>
          <w:sz w:val="22"/>
        </w:rPr>
      </w:pPr>
      <w:r w:rsidRPr="008B7E9D">
        <w:rPr>
          <w:rFonts w:ascii="Avenir Book" w:hAnsi="Avenir Book"/>
          <w:sz w:val="22"/>
        </w:rPr>
        <w:lastRenderedPageBreak/>
        <w:t>Le</w:t>
      </w:r>
      <w:r w:rsidR="00624B9E" w:rsidRPr="008B7E9D">
        <w:rPr>
          <w:rFonts w:ascii="Avenir Book" w:hAnsi="Avenir Book"/>
          <w:sz w:val="22"/>
        </w:rPr>
        <w:t>s parties peuvent convenir d’augmenter ou de réduire le</w:t>
      </w:r>
      <w:r w:rsidR="00F6595F">
        <w:rPr>
          <w:rFonts w:ascii="Avenir Book" w:hAnsi="Avenir Book"/>
          <w:sz w:val="22"/>
        </w:rPr>
        <w:t xml:space="preserve"> nombre</w:t>
      </w:r>
      <w:r w:rsidR="00624B9E" w:rsidRPr="008B7E9D">
        <w:rPr>
          <w:rFonts w:ascii="Avenir Book" w:hAnsi="Avenir Book"/>
          <w:sz w:val="22"/>
        </w:rPr>
        <w:t xml:space="preserve"> de titulaires et de suppléants</w:t>
      </w:r>
      <w:r w:rsidR="00891D5E" w:rsidRPr="008B7E9D">
        <w:rPr>
          <w:rFonts w:ascii="Avenir Book" w:hAnsi="Avenir Book"/>
          <w:sz w:val="22"/>
        </w:rPr>
        <w:t xml:space="preserve">, </w:t>
      </w:r>
      <w:r w:rsidR="00F6595F" w:rsidRPr="00FC1A96">
        <w:rPr>
          <w:rFonts w:ascii="Avenir Book" w:hAnsi="Avenir Book"/>
          <w:color w:val="000000" w:themeColor="text1"/>
          <w:sz w:val="22"/>
        </w:rPr>
        <w:t>et en cas de réduction</w:t>
      </w:r>
      <w:r w:rsidR="00C877C8" w:rsidRPr="00FC1A96">
        <w:rPr>
          <w:rFonts w:ascii="Avenir Book" w:hAnsi="Avenir Book"/>
          <w:color w:val="000000" w:themeColor="text1"/>
          <w:sz w:val="22"/>
        </w:rPr>
        <w:t xml:space="preserve"> à condition de maintenir le volume global d’heures de délégation au sein de chaque collège.</w:t>
      </w:r>
      <w:r w:rsidR="003A767A" w:rsidRPr="00FC1A96">
        <w:rPr>
          <w:rFonts w:ascii="Avenir Book" w:hAnsi="Avenir Book"/>
          <w:strike/>
          <w:color w:val="000000" w:themeColor="text1"/>
          <w:sz w:val="22"/>
        </w:rPr>
        <w:t xml:space="preserve"> </w:t>
      </w:r>
    </w:p>
    <w:p w14:paraId="293C8FE6" w14:textId="77777777" w:rsidR="00A70FAB" w:rsidRDefault="00A70FAB" w:rsidP="006B2276">
      <w:pPr>
        <w:jc w:val="both"/>
        <w:rPr>
          <w:rFonts w:ascii="Avenir Book" w:hAnsi="Avenir Book"/>
          <w:i/>
          <w:color w:val="000000" w:themeColor="text1"/>
          <w:sz w:val="20"/>
          <w:szCs w:val="20"/>
        </w:rPr>
      </w:pPr>
    </w:p>
    <w:p w14:paraId="13693F14" w14:textId="77777777" w:rsidR="00A70FAB" w:rsidRDefault="00A70FAB" w:rsidP="006B2276">
      <w:pPr>
        <w:jc w:val="both"/>
        <w:rPr>
          <w:rFonts w:ascii="Avenir Book" w:hAnsi="Avenir Book"/>
          <w:i/>
          <w:color w:val="000000" w:themeColor="text1"/>
          <w:sz w:val="20"/>
          <w:szCs w:val="20"/>
        </w:rPr>
      </w:pPr>
    </w:p>
    <w:p w14:paraId="47A5918C" w14:textId="77777777" w:rsidR="00A70FAB" w:rsidRDefault="00A70FAB" w:rsidP="006B2276">
      <w:pPr>
        <w:jc w:val="both"/>
        <w:rPr>
          <w:rFonts w:ascii="Avenir Book" w:hAnsi="Avenir Book"/>
          <w:i/>
          <w:color w:val="000000" w:themeColor="text1"/>
          <w:sz w:val="20"/>
          <w:szCs w:val="20"/>
        </w:rPr>
      </w:pPr>
    </w:p>
    <w:p w14:paraId="35CD72F0" w14:textId="77777777" w:rsidR="00A70FAB" w:rsidRDefault="00A70FAB" w:rsidP="006B2276">
      <w:pPr>
        <w:jc w:val="both"/>
        <w:rPr>
          <w:rFonts w:ascii="Avenir Book" w:hAnsi="Avenir Book"/>
          <w:i/>
          <w:color w:val="000000" w:themeColor="text1"/>
          <w:sz w:val="20"/>
          <w:szCs w:val="20"/>
        </w:rPr>
      </w:pPr>
    </w:p>
    <w:p w14:paraId="3D5BE021" w14:textId="2F4D89F3" w:rsidR="006B2276" w:rsidRPr="00FC1A96" w:rsidRDefault="006B2276" w:rsidP="006B2276">
      <w:pPr>
        <w:jc w:val="both"/>
        <w:rPr>
          <w:rFonts w:ascii="Avenir Book" w:hAnsi="Avenir Book"/>
          <w:i/>
          <w:color w:val="000000" w:themeColor="text1"/>
          <w:sz w:val="20"/>
          <w:szCs w:val="20"/>
        </w:rPr>
      </w:pPr>
      <w:r w:rsidRPr="00FC1A96">
        <w:rPr>
          <w:rFonts w:ascii="Avenir Book" w:hAnsi="Avenir Book"/>
          <w:i/>
          <w:color w:val="000000" w:themeColor="text1"/>
          <w:sz w:val="20"/>
          <w:szCs w:val="20"/>
        </w:rPr>
        <w:t>Le nombre d’</w:t>
      </w:r>
      <w:proofErr w:type="spellStart"/>
      <w:r w:rsidRPr="00FC1A96">
        <w:rPr>
          <w:rFonts w:ascii="Avenir Book" w:hAnsi="Avenir Book"/>
          <w:i/>
          <w:color w:val="000000" w:themeColor="text1"/>
          <w:sz w:val="20"/>
          <w:szCs w:val="20"/>
        </w:rPr>
        <w:t>élu·es</w:t>
      </w:r>
      <w:proofErr w:type="spellEnd"/>
      <w:r w:rsidRPr="00FC1A96">
        <w:rPr>
          <w:rFonts w:ascii="Avenir Book" w:hAnsi="Avenir Book"/>
          <w:i/>
          <w:color w:val="000000" w:themeColor="text1"/>
          <w:sz w:val="20"/>
          <w:szCs w:val="20"/>
        </w:rPr>
        <w:t xml:space="preserve"> </w:t>
      </w:r>
      <w:r w:rsidR="00F6595F" w:rsidRPr="00FC1A96">
        <w:rPr>
          <w:rFonts w:ascii="Avenir Book" w:hAnsi="Avenir Book"/>
          <w:i/>
          <w:color w:val="000000" w:themeColor="text1"/>
          <w:sz w:val="20"/>
          <w:szCs w:val="20"/>
        </w:rPr>
        <w:t>fixé par l’article R</w:t>
      </w:r>
      <w:r w:rsidRPr="00FC1A96">
        <w:rPr>
          <w:rFonts w:ascii="Avenir Book" w:hAnsi="Avenir Book"/>
          <w:i/>
          <w:color w:val="000000" w:themeColor="text1"/>
          <w:sz w:val="20"/>
          <w:szCs w:val="20"/>
        </w:rPr>
        <w:t xml:space="preserve">. 2314-1 du code du travail est de : 1 titulaire / 1 suppléant pour les entreprises de 11 à 24 </w:t>
      </w:r>
      <w:proofErr w:type="spellStart"/>
      <w:r w:rsidRPr="00FC1A96">
        <w:rPr>
          <w:rFonts w:ascii="Avenir Book" w:hAnsi="Avenir Book"/>
          <w:i/>
          <w:color w:val="000000" w:themeColor="text1"/>
          <w:sz w:val="20"/>
          <w:szCs w:val="20"/>
        </w:rPr>
        <w:t>salarié·es</w:t>
      </w:r>
      <w:proofErr w:type="spellEnd"/>
      <w:r w:rsidRPr="00FC1A96">
        <w:rPr>
          <w:rFonts w:ascii="Avenir Book" w:hAnsi="Avenir Book"/>
          <w:i/>
          <w:color w:val="000000" w:themeColor="text1"/>
          <w:sz w:val="20"/>
          <w:szCs w:val="20"/>
        </w:rPr>
        <w:t xml:space="preserve">, 2 titulaires et 2 suppléants </w:t>
      </w:r>
      <w:r w:rsidR="00833879" w:rsidRPr="00FC1A96">
        <w:rPr>
          <w:rFonts w:ascii="Avenir Book" w:hAnsi="Avenir Book"/>
          <w:i/>
          <w:color w:val="000000" w:themeColor="text1"/>
          <w:sz w:val="20"/>
          <w:szCs w:val="20"/>
        </w:rPr>
        <w:t xml:space="preserve">pour les entreprises de 25 à 49 </w:t>
      </w:r>
      <w:proofErr w:type="spellStart"/>
      <w:r w:rsidR="00833879" w:rsidRPr="00FC1A96">
        <w:rPr>
          <w:rFonts w:ascii="Avenir Book" w:hAnsi="Avenir Book"/>
          <w:i/>
          <w:color w:val="000000" w:themeColor="text1"/>
          <w:sz w:val="20"/>
          <w:szCs w:val="20"/>
        </w:rPr>
        <w:t>salarié</w:t>
      </w:r>
      <w:r w:rsidR="00FC1A96">
        <w:rPr>
          <w:rFonts w:ascii="Avenir Book" w:hAnsi="Avenir Book"/>
          <w:i/>
          <w:color w:val="000000" w:themeColor="text1"/>
          <w:sz w:val="20"/>
          <w:szCs w:val="20"/>
        </w:rPr>
        <w:t>·e</w:t>
      </w:r>
      <w:r w:rsidR="00833879" w:rsidRPr="00FC1A96">
        <w:rPr>
          <w:rFonts w:ascii="Avenir Book" w:hAnsi="Avenir Book"/>
          <w:i/>
          <w:color w:val="000000" w:themeColor="text1"/>
          <w:sz w:val="20"/>
          <w:szCs w:val="20"/>
        </w:rPr>
        <w:t>s</w:t>
      </w:r>
      <w:proofErr w:type="spellEnd"/>
      <w:r w:rsidR="00833879" w:rsidRPr="00FC1A96">
        <w:rPr>
          <w:rFonts w:ascii="Avenir Book" w:hAnsi="Avenir Book"/>
          <w:i/>
          <w:color w:val="000000" w:themeColor="text1"/>
          <w:sz w:val="20"/>
          <w:szCs w:val="20"/>
        </w:rPr>
        <w:t>.</w:t>
      </w:r>
    </w:p>
    <w:p w14:paraId="28F35C87" w14:textId="77777777" w:rsidR="00833879" w:rsidRDefault="00833879" w:rsidP="00107025">
      <w:pPr>
        <w:jc w:val="both"/>
        <w:rPr>
          <w:rFonts w:ascii="Avenir Book" w:hAnsi="Avenir Book"/>
          <w:sz w:val="22"/>
        </w:rPr>
      </w:pPr>
    </w:p>
    <w:p w14:paraId="014EC135" w14:textId="525462FA" w:rsidR="00B329CA" w:rsidRDefault="00B329CA" w:rsidP="00107025">
      <w:pPr>
        <w:jc w:val="both"/>
        <w:rPr>
          <w:rFonts w:ascii="Avenir Book" w:hAnsi="Avenir Book"/>
          <w:b/>
          <w:sz w:val="22"/>
          <w:u w:val="single"/>
        </w:rPr>
      </w:pPr>
      <w:r w:rsidRPr="00A7547E">
        <w:rPr>
          <w:rFonts w:ascii="Avenir Book" w:hAnsi="Avenir Book"/>
          <w:b/>
          <w:sz w:val="22"/>
          <w:u w:val="single"/>
        </w:rPr>
        <w:t>Article 2</w:t>
      </w:r>
      <w:r w:rsidRPr="00A7547E">
        <w:rPr>
          <w:rFonts w:ascii="Avenir Book" w:hAnsi="Avenir Book"/>
          <w:sz w:val="22"/>
          <w:u w:val="single"/>
        </w:rPr>
        <w:t> </w:t>
      </w:r>
      <w:r w:rsidRPr="00A7547E">
        <w:rPr>
          <w:rFonts w:ascii="Avenir Book" w:hAnsi="Avenir Book"/>
          <w:b/>
          <w:sz w:val="22"/>
          <w:u w:val="single"/>
        </w:rPr>
        <w:t xml:space="preserve">: </w:t>
      </w:r>
      <w:r w:rsidR="00604F80" w:rsidRPr="00A7547E">
        <w:rPr>
          <w:rFonts w:ascii="Avenir Book" w:hAnsi="Avenir Book"/>
          <w:b/>
          <w:sz w:val="22"/>
          <w:u w:val="single"/>
        </w:rPr>
        <w:t>Crédit d’heures</w:t>
      </w:r>
    </w:p>
    <w:p w14:paraId="25BF3B2E" w14:textId="77777777" w:rsidR="00A70FAB" w:rsidRPr="00A7547E" w:rsidRDefault="00A70FAB" w:rsidP="00107025">
      <w:pPr>
        <w:jc w:val="both"/>
        <w:rPr>
          <w:rFonts w:ascii="Avenir Book" w:hAnsi="Avenir Book"/>
          <w:b/>
          <w:sz w:val="22"/>
          <w:u w:val="single"/>
        </w:rPr>
      </w:pPr>
    </w:p>
    <w:p w14:paraId="5D5E093E" w14:textId="39068D36" w:rsidR="008B7E9D" w:rsidRPr="008B7E9D" w:rsidRDefault="00EC12DE" w:rsidP="00107025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  <w:r w:rsidRPr="00FC1A96">
        <w:rPr>
          <w:rFonts w:ascii="Avenir Book" w:hAnsi="Avenir Book"/>
          <w:i/>
          <w:color w:val="70AD47" w:themeColor="accent6"/>
          <w:sz w:val="20"/>
          <w:szCs w:val="20"/>
          <w:u w:val="single"/>
        </w:rPr>
        <w:t>Exemple de rédaction </w:t>
      </w:r>
      <w:r>
        <w:rPr>
          <w:rFonts w:ascii="Avenir Book" w:hAnsi="Avenir Book"/>
          <w:i/>
          <w:color w:val="70AD47" w:themeColor="accent6"/>
          <w:sz w:val="20"/>
          <w:szCs w:val="20"/>
        </w:rPr>
        <w:t>: l</w:t>
      </w:r>
      <w:r w:rsidR="008B7E9D" w:rsidRPr="008B7E9D">
        <w:rPr>
          <w:rFonts w:ascii="Avenir Book" w:hAnsi="Avenir Book"/>
          <w:i/>
          <w:color w:val="70AD47" w:themeColor="accent6"/>
          <w:sz w:val="20"/>
          <w:szCs w:val="20"/>
        </w:rPr>
        <w:t>e nombre d’heures de délégation sera de « XX » heures pour les titulaires et de « XX » heures pour les suppléants.</w:t>
      </w:r>
    </w:p>
    <w:p w14:paraId="45B35922" w14:textId="6285330E" w:rsidR="00F579C3" w:rsidRPr="00FC1A96" w:rsidRDefault="00F6595F" w:rsidP="00107025">
      <w:pPr>
        <w:jc w:val="both"/>
        <w:rPr>
          <w:rFonts w:ascii="Avenir Book" w:hAnsi="Avenir Book"/>
          <w:i/>
          <w:color w:val="000000" w:themeColor="text1"/>
          <w:sz w:val="20"/>
          <w:szCs w:val="20"/>
        </w:rPr>
      </w:pPr>
      <w:r w:rsidRPr="00FC1A96">
        <w:rPr>
          <w:rFonts w:ascii="Avenir Book" w:hAnsi="Avenir Book"/>
          <w:i/>
          <w:color w:val="000000" w:themeColor="text1"/>
          <w:sz w:val="20"/>
          <w:szCs w:val="20"/>
        </w:rPr>
        <w:t>NB :</w:t>
      </w:r>
      <w:r w:rsidR="00FC1A96" w:rsidRPr="00FC1A96">
        <w:rPr>
          <w:rFonts w:ascii="Avenir Book" w:hAnsi="Avenir Book"/>
          <w:i/>
          <w:color w:val="000000" w:themeColor="text1"/>
          <w:sz w:val="20"/>
          <w:szCs w:val="20"/>
        </w:rPr>
        <w:t xml:space="preserve"> l</w:t>
      </w:r>
      <w:r w:rsidR="000F3010" w:rsidRPr="00FC1A96">
        <w:rPr>
          <w:rFonts w:ascii="Avenir Book" w:hAnsi="Avenir Book"/>
          <w:i/>
          <w:color w:val="000000" w:themeColor="text1"/>
          <w:sz w:val="20"/>
          <w:szCs w:val="20"/>
        </w:rPr>
        <w:t>e PAP peut modifier le nombre d’heures individuel</w:t>
      </w:r>
      <w:r w:rsidR="00551559" w:rsidRPr="00FC1A96">
        <w:rPr>
          <w:rFonts w:ascii="Avenir Book" w:hAnsi="Avenir Book"/>
          <w:i/>
          <w:color w:val="000000" w:themeColor="text1"/>
          <w:sz w:val="20"/>
          <w:szCs w:val="20"/>
        </w:rPr>
        <w:t xml:space="preserve">les, sans aller en deçà du volume global prévu par les dispositions légales (art. L. 2314-1, L.2314-7). Dans le cas où le nombre d’heures de délégation dont bénéficie chaque </w:t>
      </w:r>
      <w:proofErr w:type="spellStart"/>
      <w:r w:rsidR="00551559" w:rsidRPr="00FC1A96">
        <w:rPr>
          <w:rFonts w:ascii="Avenir Book" w:hAnsi="Avenir Book"/>
          <w:i/>
          <w:color w:val="000000" w:themeColor="text1"/>
          <w:sz w:val="20"/>
          <w:szCs w:val="20"/>
        </w:rPr>
        <w:t>élu</w:t>
      </w:r>
      <w:r w:rsidR="00EE4AB6" w:rsidRPr="00FC1A96">
        <w:rPr>
          <w:rFonts w:ascii="Avenir Book" w:hAnsi="Avenir Book"/>
          <w:i/>
          <w:color w:val="000000" w:themeColor="text1"/>
          <w:sz w:val="20"/>
          <w:szCs w:val="20"/>
        </w:rPr>
        <w:t>·e</w:t>
      </w:r>
      <w:proofErr w:type="spellEnd"/>
      <w:r w:rsidR="00551559" w:rsidRPr="00FC1A96">
        <w:rPr>
          <w:rFonts w:ascii="Avenir Book" w:hAnsi="Avenir Book"/>
          <w:i/>
          <w:color w:val="000000" w:themeColor="text1"/>
          <w:sz w:val="20"/>
          <w:szCs w:val="20"/>
        </w:rPr>
        <w:t xml:space="preserve"> est réduit, le nombre d’</w:t>
      </w:r>
      <w:proofErr w:type="spellStart"/>
      <w:r w:rsidR="00551559" w:rsidRPr="00FC1A96">
        <w:rPr>
          <w:rFonts w:ascii="Avenir Book" w:hAnsi="Avenir Book"/>
          <w:i/>
          <w:color w:val="000000" w:themeColor="text1"/>
          <w:sz w:val="20"/>
          <w:szCs w:val="20"/>
        </w:rPr>
        <w:t>élu</w:t>
      </w:r>
      <w:r w:rsidR="00F36C5D" w:rsidRPr="00FC1A96">
        <w:rPr>
          <w:rFonts w:ascii="Avenir Book" w:hAnsi="Avenir Book"/>
          <w:i/>
          <w:color w:val="000000" w:themeColor="text1"/>
          <w:sz w:val="20"/>
          <w:szCs w:val="20"/>
        </w:rPr>
        <w:t>·e</w:t>
      </w:r>
      <w:r w:rsidR="00551559" w:rsidRPr="00FC1A96">
        <w:rPr>
          <w:rFonts w:ascii="Avenir Book" w:hAnsi="Avenir Book"/>
          <w:i/>
          <w:color w:val="000000" w:themeColor="text1"/>
          <w:sz w:val="20"/>
          <w:szCs w:val="20"/>
        </w:rPr>
        <w:t>s</w:t>
      </w:r>
      <w:proofErr w:type="spellEnd"/>
      <w:r w:rsidR="00551559" w:rsidRPr="00FC1A96">
        <w:rPr>
          <w:rFonts w:ascii="Avenir Book" w:hAnsi="Avenir Book"/>
          <w:i/>
          <w:color w:val="000000" w:themeColor="text1"/>
          <w:sz w:val="20"/>
          <w:szCs w:val="20"/>
        </w:rPr>
        <w:t xml:space="preserve"> est augmenté.</w:t>
      </w:r>
    </w:p>
    <w:p w14:paraId="363F9614" w14:textId="06A99137" w:rsidR="006B2276" w:rsidRDefault="006B2276" w:rsidP="006B2276">
      <w:pPr>
        <w:jc w:val="both"/>
        <w:rPr>
          <w:rFonts w:ascii="Avenir Book" w:hAnsi="Avenir Book"/>
          <w:i/>
          <w:sz w:val="20"/>
          <w:szCs w:val="20"/>
        </w:rPr>
      </w:pPr>
      <w:r w:rsidRPr="007370EC">
        <w:rPr>
          <w:rFonts w:ascii="Avenir Book" w:hAnsi="Avenir Book"/>
          <w:i/>
          <w:sz w:val="20"/>
          <w:szCs w:val="20"/>
        </w:rPr>
        <w:t xml:space="preserve">Le </w:t>
      </w:r>
      <w:r>
        <w:rPr>
          <w:rFonts w:ascii="Avenir Book" w:hAnsi="Avenir Book"/>
          <w:i/>
          <w:sz w:val="20"/>
          <w:szCs w:val="20"/>
        </w:rPr>
        <w:t>crédit</w:t>
      </w:r>
      <w:r w:rsidRPr="007370EC">
        <w:rPr>
          <w:rFonts w:ascii="Avenir Book" w:hAnsi="Avenir Book"/>
          <w:i/>
          <w:sz w:val="20"/>
          <w:szCs w:val="20"/>
        </w:rPr>
        <w:t xml:space="preserve"> </w:t>
      </w:r>
      <w:r>
        <w:rPr>
          <w:rFonts w:ascii="Avenir Book" w:hAnsi="Avenir Book"/>
          <w:i/>
          <w:sz w:val="20"/>
          <w:szCs w:val="20"/>
        </w:rPr>
        <w:t xml:space="preserve">mensuel </w:t>
      </w:r>
      <w:r w:rsidRPr="007370EC">
        <w:rPr>
          <w:rFonts w:ascii="Avenir Book" w:hAnsi="Avenir Book"/>
          <w:i/>
          <w:sz w:val="20"/>
          <w:szCs w:val="20"/>
        </w:rPr>
        <w:t>d</w:t>
      </w:r>
      <w:r>
        <w:rPr>
          <w:rFonts w:ascii="Avenir Book" w:hAnsi="Avenir Book"/>
          <w:i/>
          <w:sz w:val="20"/>
          <w:szCs w:val="20"/>
        </w:rPr>
        <w:t xml:space="preserve">’heures de délégation des </w:t>
      </w:r>
      <w:r w:rsidR="00F6595F">
        <w:rPr>
          <w:rFonts w:ascii="Avenir Book" w:hAnsi="Avenir Book"/>
          <w:i/>
          <w:sz w:val="20"/>
          <w:szCs w:val="20"/>
        </w:rPr>
        <w:t xml:space="preserve">titulaires fixé par l’article </w:t>
      </w:r>
      <w:r w:rsidR="00F6595F" w:rsidRPr="00F6595F">
        <w:rPr>
          <w:rFonts w:ascii="Avenir Book" w:hAnsi="Avenir Book"/>
          <w:i/>
          <w:color w:val="FF0000"/>
          <w:sz w:val="20"/>
          <w:szCs w:val="20"/>
        </w:rPr>
        <w:t>R</w:t>
      </w:r>
      <w:r w:rsidRPr="00F6595F">
        <w:rPr>
          <w:rFonts w:ascii="Avenir Book" w:hAnsi="Avenir Book"/>
          <w:i/>
          <w:color w:val="FF0000"/>
          <w:sz w:val="20"/>
          <w:szCs w:val="20"/>
        </w:rPr>
        <w:t>.</w:t>
      </w:r>
      <w:r>
        <w:rPr>
          <w:rFonts w:ascii="Avenir Book" w:hAnsi="Avenir Book"/>
          <w:i/>
          <w:sz w:val="20"/>
          <w:szCs w:val="20"/>
        </w:rPr>
        <w:t xml:space="preserve"> 2314-1 du code du travail est de 10 heures pour les entreprises comprenant de de 11 à 24 </w:t>
      </w:r>
      <w:proofErr w:type="spellStart"/>
      <w:r>
        <w:rPr>
          <w:rFonts w:ascii="Avenir Book" w:hAnsi="Avenir Book"/>
          <w:i/>
          <w:sz w:val="20"/>
          <w:szCs w:val="20"/>
        </w:rPr>
        <w:t>salarié·es</w:t>
      </w:r>
      <w:proofErr w:type="spellEnd"/>
      <w:r>
        <w:rPr>
          <w:rFonts w:ascii="Avenir Book" w:hAnsi="Avenir Book"/>
          <w:i/>
          <w:sz w:val="20"/>
          <w:szCs w:val="20"/>
        </w:rPr>
        <w:t xml:space="preserve"> et de 20 heures pour les entreprises comprenant de de 25 à 49 </w:t>
      </w:r>
      <w:proofErr w:type="spellStart"/>
      <w:r>
        <w:rPr>
          <w:rFonts w:ascii="Avenir Book" w:hAnsi="Avenir Book"/>
          <w:i/>
          <w:sz w:val="20"/>
          <w:szCs w:val="20"/>
        </w:rPr>
        <w:t>salarié·es</w:t>
      </w:r>
      <w:proofErr w:type="spellEnd"/>
      <w:r>
        <w:rPr>
          <w:rFonts w:ascii="Avenir Book" w:hAnsi="Avenir Book"/>
          <w:i/>
          <w:sz w:val="20"/>
          <w:szCs w:val="20"/>
        </w:rPr>
        <w:t>.</w:t>
      </w:r>
    </w:p>
    <w:p w14:paraId="02D6E3EA" w14:textId="77777777" w:rsidR="0047599A" w:rsidRDefault="0047599A" w:rsidP="00107025">
      <w:pPr>
        <w:jc w:val="both"/>
        <w:rPr>
          <w:rFonts w:ascii="Avenir Book" w:hAnsi="Avenir Book"/>
          <w:b/>
          <w:sz w:val="22"/>
        </w:rPr>
      </w:pPr>
    </w:p>
    <w:p w14:paraId="5BCA43A3" w14:textId="24D3B291" w:rsidR="004D61F0" w:rsidRDefault="004D61F0" w:rsidP="00107025">
      <w:pPr>
        <w:jc w:val="both"/>
        <w:rPr>
          <w:rFonts w:ascii="Avenir Book" w:hAnsi="Avenir Book"/>
          <w:b/>
          <w:sz w:val="22"/>
          <w:u w:val="single"/>
        </w:rPr>
      </w:pPr>
      <w:r w:rsidRPr="00A7547E">
        <w:rPr>
          <w:rFonts w:ascii="Avenir Book" w:hAnsi="Avenir Book"/>
          <w:b/>
          <w:sz w:val="22"/>
          <w:u w:val="single"/>
        </w:rPr>
        <w:t>Article 3</w:t>
      </w:r>
      <w:r w:rsidRPr="00A7547E">
        <w:rPr>
          <w:rFonts w:ascii="Avenir Book" w:hAnsi="Avenir Book"/>
          <w:sz w:val="22"/>
          <w:u w:val="single"/>
        </w:rPr>
        <w:t> </w:t>
      </w:r>
      <w:r w:rsidRPr="00A7547E">
        <w:rPr>
          <w:rFonts w:ascii="Avenir Book" w:hAnsi="Avenir Book"/>
          <w:b/>
          <w:sz w:val="22"/>
          <w:u w:val="single"/>
        </w:rPr>
        <w:t xml:space="preserve">: </w:t>
      </w:r>
      <w:r w:rsidR="00F36C5D" w:rsidRPr="00A7547E">
        <w:rPr>
          <w:rFonts w:ascii="Avenir Book" w:hAnsi="Avenir Book"/>
          <w:b/>
          <w:sz w:val="22"/>
          <w:u w:val="single"/>
        </w:rPr>
        <w:t>Nombre et composition des collèges électoraux</w:t>
      </w:r>
    </w:p>
    <w:p w14:paraId="344E0CF5" w14:textId="77777777" w:rsidR="00A70FAB" w:rsidRPr="00A7547E" w:rsidRDefault="00A70FAB" w:rsidP="00107025">
      <w:pPr>
        <w:jc w:val="both"/>
        <w:rPr>
          <w:rFonts w:ascii="Avenir Book" w:hAnsi="Avenir Book"/>
          <w:b/>
          <w:sz w:val="22"/>
          <w:u w:val="single"/>
        </w:rPr>
      </w:pPr>
    </w:p>
    <w:p w14:paraId="6B7F4372" w14:textId="6D0A3F50" w:rsidR="00DD4B07" w:rsidRDefault="009F4B57" w:rsidP="00DD4B07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  <w:r w:rsidRPr="00FC1A96">
        <w:rPr>
          <w:rFonts w:ascii="Avenir Book" w:hAnsi="Avenir Book"/>
          <w:i/>
          <w:color w:val="70AD47" w:themeColor="accent6"/>
          <w:sz w:val="20"/>
          <w:szCs w:val="20"/>
          <w:u w:val="single"/>
        </w:rPr>
        <w:t>Exemple de rédaction </w:t>
      </w:r>
      <w:r>
        <w:rPr>
          <w:rFonts w:ascii="Avenir Book" w:hAnsi="Avenir Book"/>
          <w:i/>
          <w:color w:val="70AD47" w:themeColor="accent6"/>
          <w:sz w:val="20"/>
          <w:szCs w:val="20"/>
        </w:rPr>
        <w:t>: l</w:t>
      </w:r>
      <w:r w:rsidR="00DD4B07">
        <w:rPr>
          <w:rFonts w:ascii="Avenir Book" w:hAnsi="Avenir Book"/>
          <w:i/>
          <w:color w:val="70AD47" w:themeColor="accent6"/>
          <w:sz w:val="20"/>
          <w:szCs w:val="20"/>
        </w:rPr>
        <w:t>es effectifs par collège sont les suivants</w:t>
      </w:r>
      <w:r w:rsidR="00D426B4">
        <w:rPr>
          <w:rFonts w:ascii="Avenir Book" w:hAnsi="Avenir Book"/>
          <w:i/>
          <w:color w:val="70AD47" w:themeColor="accent6"/>
          <w:sz w:val="20"/>
          <w:szCs w:val="20"/>
        </w:rPr>
        <w:t> : 1</w:t>
      </w:r>
      <w:r w:rsidR="00D426B4" w:rsidRPr="00D426B4">
        <w:rPr>
          <w:rFonts w:ascii="Avenir Book" w:hAnsi="Avenir Book"/>
          <w:i/>
          <w:color w:val="70AD47" w:themeColor="accent6"/>
          <w:sz w:val="20"/>
          <w:szCs w:val="20"/>
          <w:vertAlign w:val="superscript"/>
        </w:rPr>
        <w:t>er</w:t>
      </w:r>
      <w:r w:rsidR="00D426B4">
        <w:rPr>
          <w:rFonts w:ascii="Avenir Book" w:hAnsi="Avenir Book"/>
          <w:i/>
          <w:color w:val="70AD47" w:themeColor="accent6"/>
          <w:sz w:val="20"/>
          <w:szCs w:val="20"/>
        </w:rPr>
        <w:t xml:space="preserve"> collège « XX » </w:t>
      </w:r>
      <w:proofErr w:type="spellStart"/>
      <w:r w:rsidR="00D426B4">
        <w:rPr>
          <w:rFonts w:ascii="Avenir Book" w:hAnsi="Avenir Book"/>
          <w:i/>
          <w:color w:val="70AD47" w:themeColor="accent6"/>
          <w:sz w:val="20"/>
          <w:szCs w:val="20"/>
        </w:rPr>
        <w:t>salarié·es</w:t>
      </w:r>
      <w:proofErr w:type="spellEnd"/>
      <w:r w:rsidR="00D426B4">
        <w:rPr>
          <w:rFonts w:ascii="Avenir Book" w:hAnsi="Avenir Book"/>
          <w:i/>
          <w:color w:val="70AD47" w:themeColor="accent6"/>
          <w:sz w:val="20"/>
          <w:szCs w:val="20"/>
        </w:rPr>
        <w:t xml:space="preserve"> – 2</w:t>
      </w:r>
      <w:r w:rsidR="00D426B4" w:rsidRPr="00D426B4">
        <w:rPr>
          <w:rFonts w:ascii="Avenir Book" w:hAnsi="Avenir Book"/>
          <w:i/>
          <w:color w:val="70AD47" w:themeColor="accent6"/>
          <w:sz w:val="20"/>
          <w:szCs w:val="20"/>
          <w:vertAlign w:val="superscript"/>
        </w:rPr>
        <w:t>ème</w:t>
      </w:r>
      <w:r w:rsidR="00D426B4">
        <w:rPr>
          <w:rFonts w:ascii="Avenir Book" w:hAnsi="Avenir Book"/>
          <w:i/>
          <w:color w:val="70AD47" w:themeColor="accent6"/>
          <w:sz w:val="20"/>
          <w:szCs w:val="20"/>
        </w:rPr>
        <w:t xml:space="preserve"> collège « XX » </w:t>
      </w:r>
      <w:proofErr w:type="spellStart"/>
      <w:r w:rsidR="00D426B4">
        <w:rPr>
          <w:rFonts w:ascii="Avenir Book" w:hAnsi="Avenir Book"/>
          <w:i/>
          <w:color w:val="70AD47" w:themeColor="accent6"/>
          <w:sz w:val="20"/>
          <w:szCs w:val="20"/>
        </w:rPr>
        <w:t>salarié·es</w:t>
      </w:r>
      <w:proofErr w:type="spellEnd"/>
      <w:r w:rsidR="00186080">
        <w:rPr>
          <w:rFonts w:ascii="Avenir Book" w:hAnsi="Avenir Book"/>
          <w:i/>
          <w:color w:val="70AD47" w:themeColor="accent6"/>
          <w:sz w:val="20"/>
          <w:szCs w:val="20"/>
        </w:rPr>
        <w:t>.</w:t>
      </w:r>
    </w:p>
    <w:p w14:paraId="3AEDB716" w14:textId="3D2BC48B" w:rsidR="00316457" w:rsidRDefault="00316457" w:rsidP="00DD4B07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  <w:r>
        <w:rPr>
          <w:rFonts w:ascii="Avenir Book" w:hAnsi="Avenir Book"/>
          <w:i/>
          <w:color w:val="70AD47" w:themeColor="accent6"/>
          <w:sz w:val="20"/>
          <w:szCs w:val="20"/>
        </w:rPr>
        <w:t>La proportion de femmes et d’hommes</w:t>
      </w:r>
      <w:r w:rsidR="00EB74EE">
        <w:rPr>
          <w:rFonts w:ascii="Avenir Book" w:hAnsi="Avenir Book"/>
          <w:i/>
          <w:color w:val="70AD47" w:themeColor="accent6"/>
          <w:sz w:val="20"/>
          <w:szCs w:val="20"/>
        </w:rPr>
        <w:t xml:space="preserve"> par </w:t>
      </w:r>
      <w:r w:rsidR="009529E6">
        <w:rPr>
          <w:rFonts w:ascii="Avenir Book" w:hAnsi="Avenir Book"/>
          <w:i/>
          <w:color w:val="70AD47" w:themeColor="accent6"/>
          <w:sz w:val="20"/>
          <w:szCs w:val="20"/>
        </w:rPr>
        <w:t>collège, représentative</w:t>
      </w:r>
      <w:r w:rsidR="00EB74EE">
        <w:rPr>
          <w:rFonts w:ascii="Avenir Book" w:hAnsi="Avenir Book"/>
          <w:i/>
          <w:color w:val="70AD47" w:themeColor="accent6"/>
          <w:sz w:val="20"/>
          <w:szCs w:val="20"/>
        </w:rPr>
        <w:t xml:space="preserve"> de l’effectif de l’entreprise, est la suivante</w:t>
      </w:r>
      <w:r>
        <w:rPr>
          <w:rFonts w:ascii="Avenir Book" w:hAnsi="Avenir Book"/>
          <w:i/>
          <w:color w:val="70AD47" w:themeColor="accent6"/>
          <w:sz w:val="20"/>
          <w:szCs w:val="20"/>
        </w:rPr>
        <w:t> : 1</w:t>
      </w:r>
      <w:r w:rsidRPr="00D426B4">
        <w:rPr>
          <w:rFonts w:ascii="Avenir Book" w:hAnsi="Avenir Book"/>
          <w:i/>
          <w:color w:val="70AD47" w:themeColor="accent6"/>
          <w:sz w:val="20"/>
          <w:szCs w:val="20"/>
          <w:vertAlign w:val="superscript"/>
        </w:rPr>
        <w:t>er</w:t>
      </w:r>
      <w:r>
        <w:rPr>
          <w:rFonts w:ascii="Avenir Book" w:hAnsi="Avenir Book"/>
          <w:i/>
          <w:color w:val="70AD47" w:themeColor="accent6"/>
          <w:sz w:val="20"/>
          <w:szCs w:val="20"/>
        </w:rPr>
        <w:t xml:space="preserve"> collège « XX »</w:t>
      </w:r>
      <w:r w:rsidR="00EB74EE">
        <w:rPr>
          <w:rFonts w:ascii="Avenir Book" w:hAnsi="Avenir Book"/>
          <w:i/>
          <w:color w:val="70AD47" w:themeColor="accent6"/>
          <w:sz w:val="20"/>
          <w:szCs w:val="20"/>
        </w:rPr>
        <w:t xml:space="preserve">% de femmes et « XX »% d’hommes </w:t>
      </w:r>
      <w:r>
        <w:rPr>
          <w:rFonts w:ascii="Avenir Book" w:hAnsi="Avenir Book"/>
          <w:i/>
          <w:color w:val="70AD47" w:themeColor="accent6"/>
          <w:sz w:val="20"/>
          <w:szCs w:val="20"/>
        </w:rPr>
        <w:t>– 2</w:t>
      </w:r>
      <w:r w:rsidRPr="00D426B4">
        <w:rPr>
          <w:rFonts w:ascii="Avenir Book" w:hAnsi="Avenir Book"/>
          <w:i/>
          <w:color w:val="70AD47" w:themeColor="accent6"/>
          <w:sz w:val="20"/>
          <w:szCs w:val="20"/>
          <w:vertAlign w:val="superscript"/>
        </w:rPr>
        <w:t>ème</w:t>
      </w:r>
      <w:r>
        <w:rPr>
          <w:rFonts w:ascii="Avenir Book" w:hAnsi="Avenir Book"/>
          <w:i/>
          <w:color w:val="70AD47" w:themeColor="accent6"/>
          <w:sz w:val="20"/>
          <w:szCs w:val="20"/>
        </w:rPr>
        <w:t xml:space="preserve"> collège </w:t>
      </w:r>
      <w:r w:rsidR="00EB74EE">
        <w:rPr>
          <w:rFonts w:ascii="Avenir Book" w:hAnsi="Avenir Book"/>
          <w:i/>
          <w:color w:val="70AD47" w:themeColor="accent6"/>
          <w:sz w:val="20"/>
          <w:szCs w:val="20"/>
        </w:rPr>
        <w:t xml:space="preserve">« XX »% de femmes et « XX »% d’hommes </w:t>
      </w:r>
    </w:p>
    <w:p w14:paraId="01B2D93E" w14:textId="77777777" w:rsidR="002D0E5B" w:rsidRPr="00FC1A96" w:rsidRDefault="002D0E5B" w:rsidP="00DD4B07">
      <w:pPr>
        <w:jc w:val="both"/>
        <w:rPr>
          <w:rFonts w:ascii="Avenir Book" w:hAnsi="Avenir Book"/>
          <w:i/>
          <w:color w:val="70AD47" w:themeColor="accent6"/>
          <w:sz w:val="10"/>
          <w:szCs w:val="10"/>
        </w:rPr>
      </w:pPr>
    </w:p>
    <w:p w14:paraId="79CCDBBA" w14:textId="6DAC2FCE" w:rsidR="007370EC" w:rsidRPr="00FC1A96" w:rsidRDefault="00F6595F" w:rsidP="00107025">
      <w:pPr>
        <w:jc w:val="both"/>
        <w:rPr>
          <w:rFonts w:ascii="Avenir Book" w:hAnsi="Avenir Book"/>
          <w:i/>
          <w:sz w:val="20"/>
          <w:szCs w:val="20"/>
        </w:rPr>
      </w:pPr>
      <w:r w:rsidRPr="00FC1A96">
        <w:rPr>
          <w:rFonts w:ascii="Avenir Book" w:hAnsi="Avenir Book"/>
          <w:i/>
          <w:sz w:val="20"/>
          <w:szCs w:val="20"/>
        </w:rPr>
        <w:t>NB </w:t>
      </w:r>
      <w:r w:rsidR="002D0E5B" w:rsidRPr="00FC1A96">
        <w:rPr>
          <w:rFonts w:ascii="Avenir Book" w:hAnsi="Avenir Book"/>
          <w:i/>
          <w:sz w:val="20"/>
          <w:szCs w:val="20"/>
        </w:rPr>
        <w:t>: Les</w:t>
      </w:r>
      <w:r w:rsidR="00A80F0E" w:rsidRPr="00FC1A96">
        <w:rPr>
          <w:rFonts w:ascii="Avenir Book" w:hAnsi="Avenir Book"/>
          <w:i/>
          <w:sz w:val="20"/>
          <w:szCs w:val="20"/>
        </w:rPr>
        <w:t xml:space="preserve"> collèges électoraux sont répartis selon les catégories socio-professionnelles représentées dans l’</w:t>
      </w:r>
      <w:r w:rsidR="00151D90" w:rsidRPr="00FC1A96">
        <w:rPr>
          <w:rFonts w:ascii="Avenir Book" w:hAnsi="Avenir Book"/>
          <w:i/>
          <w:sz w:val="20"/>
          <w:szCs w:val="20"/>
        </w:rPr>
        <w:t xml:space="preserve">entreprise </w:t>
      </w:r>
      <w:r w:rsidR="00641BEB" w:rsidRPr="00FC1A96">
        <w:rPr>
          <w:rFonts w:ascii="Avenir Book" w:hAnsi="Avenir Book"/>
          <w:i/>
          <w:sz w:val="20"/>
          <w:szCs w:val="20"/>
        </w:rPr>
        <w:t>(</w:t>
      </w:r>
      <w:r w:rsidR="00BC3E33" w:rsidRPr="00FC1A96">
        <w:rPr>
          <w:rFonts w:ascii="Avenir Book" w:hAnsi="Avenir Book"/>
          <w:i/>
          <w:sz w:val="20"/>
          <w:szCs w:val="20"/>
        </w:rPr>
        <w:t>collège 1</w:t>
      </w:r>
      <w:r w:rsidR="00385BA2" w:rsidRPr="00FC1A96">
        <w:rPr>
          <w:rFonts w:ascii="Avenir Book" w:hAnsi="Avenir Book"/>
          <w:i/>
          <w:sz w:val="20"/>
          <w:szCs w:val="20"/>
        </w:rPr>
        <w:t xml:space="preserve"> : ouvriers-employés, collège 2 : </w:t>
      </w:r>
      <w:r w:rsidR="003D0FA1" w:rsidRPr="00FC1A96">
        <w:rPr>
          <w:rFonts w:ascii="Avenir Book" w:hAnsi="Avenir Book"/>
          <w:i/>
          <w:sz w:val="20"/>
          <w:szCs w:val="20"/>
        </w:rPr>
        <w:t xml:space="preserve">techniciens, </w:t>
      </w:r>
      <w:r w:rsidR="00385BA2" w:rsidRPr="00FC1A96">
        <w:rPr>
          <w:rFonts w:ascii="Avenir Book" w:hAnsi="Avenir Book"/>
          <w:i/>
          <w:sz w:val="20"/>
          <w:szCs w:val="20"/>
        </w:rPr>
        <w:t>agents de maîtrise,</w:t>
      </w:r>
      <w:r w:rsidR="00A80F0E" w:rsidRPr="00FC1A96">
        <w:rPr>
          <w:rFonts w:ascii="Avenir Book" w:hAnsi="Avenir Book"/>
          <w:i/>
          <w:sz w:val="20"/>
          <w:szCs w:val="20"/>
        </w:rPr>
        <w:t xml:space="preserve"> </w:t>
      </w:r>
      <w:r w:rsidR="00966319" w:rsidRPr="00FC1A96">
        <w:rPr>
          <w:rFonts w:ascii="Avenir Book" w:hAnsi="Avenir Book"/>
          <w:i/>
          <w:sz w:val="20"/>
          <w:szCs w:val="20"/>
        </w:rPr>
        <w:t>ingénieurs et cadres</w:t>
      </w:r>
      <w:r w:rsidR="00151D90" w:rsidRPr="00FC1A96">
        <w:rPr>
          <w:rFonts w:ascii="Avenir Book" w:hAnsi="Avenir Book"/>
          <w:i/>
          <w:sz w:val="20"/>
          <w:szCs w:val="20"/>
        </w:rPr>
        <w:t xml:space="preserve">). </w:t>
      </w:r>
    </w:p>
    <w:p w14:paraId="78C06915" w14:textId="6659508B" w:rsidR="00DB6DB8" w:rsidRPr="00FC1A96" w:rsidRDefault="00DB6DB8" w:rsidP="00107025">
      <w:pPr>
        <w:jc w:val="both"/>
        <w:rPr>
          <w:rFonts w:ascii="Avenir Book" w:hAnsi="Avenir Book"/>
          <w:color w:val="000000" w:themeColor="text1"/>
          <w:sz w:val="22"/>
        </w:rPr>
      </w:pPr>
      <w:r w:rsidRPr="00FC1A96">
        <w:rPr>
          <w:rFonts w:ascii="Avenir Book" w:hAnsi="Avenir Book"/>
          <w:color w:val="000000" w:themeColor="text1"/>
          <w:sz w:val="22"/>
        </w:rPr>
        <w:t xml:space="preserve">Dans les </w:t>
      </w:r>
      <w:r w:rsidR="00FC1A96" w:rsidRPr="00FC1A96">
        <w:rPr>
          <w:rFonts w:ascii="Avenir Book" w:hAnsi="Avenir Book"/>
          <w:color w:val="000000" w:themeColor="text1"/>
          <w:sz w:val="22"/>
        </w:rPr>
        <w:t>entreprises n’élisant</w:t>
      </w:r>
      <w:r w:rsidR="00F6595F" w:rsidRPr="00FC1A96">
        <w:rPr>
          <w:rFonts w:ascii="Avenir Book" w:hAnsi="Avenir Book"/>
          <w:color w:val="000000" w:themeColor="text1"/>
          <w:sz w:val="22"/>
        </w:rPr>
        <w:t xml:space="preserve"> qu’un seul titulaire ou qu’un seul suppléant (entreprises de 11 à 24 salariés)</w:t>
      </w:r>
      <w:r w:rsidRPr="00FC1A96">
        <w:rPr>
          <w:rFonts w:ascii="Avenir Book" w:hAnsi="Avenir Book"/>
          <w:color w:val="000000" w:themeColor="text1"/>
          <w:sz w:val="22"/>
        </w:rPr>
        <w:t>, les membres de la délégation du personnel sont élus par un collège unique</w:t>
      </w:r>
      <w:r w:rsidR="00F6595F" w:rsidRPr="00FC1A96">
        <w:rPr>
          <w:rFonts w:ascii="Avenir Book" w:hAnsi="Avenir Book"/>
          <w:color w:val="000000" w:themeColor="text1"/>
          <w:sz w:val="22"/>
        </w:rPr>
        <w:t xml:space="preserve"> regroupant l’ensemble des catégories professionnelles</w:t>
      </w:r>
      <w:r w:rsidRPr="00FC1A96">
        <w:rPr>
          <w:rFonts w:ascii="Avenir Book" w:hAnsi="Avenir Book"/>
          <w:color w:val="000000" w:themeColor="text1"/>
          <w:sz w:val="22"/>
        </w:rPr>
        <w:t>.</w:t>
      </w:r>
    </w:p>
    <w:p w14:paraId="148FA873" w14:textId="77777777" w:rsidR="00666490" w:rsidRDefault="00666490" w:rsidP="008E2544">
      <w:pPr>
        <w:jc w:val="both"/>
        <w:rPr>
          <w:rFonts w:ascii="Avenir Book" w:hAnsi="Avenir Book"/>
          <w:sz w:val="22"/>
        </w:rPr>
      </w:pPr>
    </w:p>
    <w:p w14:paraId="225E6E17" w14:textId="7376DC72" w:rsidR="008E2544" w:rsidRDefault="008E2544" w:rsidP="008E2544">
      <w:pPr>
        <w:jc w:val="both"/>
        <w:rPr>
          <w:rFonts w:ascii="Avenir Book" w:hAnsi="Avenir Book"/>
          <w:b/>
          <w:sz w:val="22"/>
          <w:u w:val="single"/>
        </w:rPr>
      </w:pPr>
      <w:r w:rsidRPr="00A7547E">
        <w:rPr>
          <w:rFonts w:ascii="Avenir Book" w:hAnsi="Avenir Book"/>
          <w:b/>
          <w:sz w:val="22"/>
          <w:u w:val="single"/>
        </w:rPr>
        <w:t xml:space="preserve">Article </w:t>
      </w:r>
      <w:r w:rsidR="009157C6" w:rsidRPr="00A7547E">
        <w:rPr>
          <w:rFonts w:ascii="Avenir Book" w:hAnsi="Avenir Book"/>
          <w:b/>
          <w:sz w:val="22"/>
          <w:u w:val="single"/>
        </w:rPr>
        <w:t>4</w:t>
      </w:r>
      <w:r w:rsidRPr="00A7547E">
        <w:rPr>
          <w:rFonts w:ascii="Avenir Book" w:hAnsi="Avenir Book"/>
          <w:sz w:val="22"/>
          <w:u w:val="single"/>
        </w:rPr>
        <w:t> </w:t>
      </w:r>
      <w:r w:rsidRPr="00A7547E">
        <w:rPr>
          <w:rFonts w:ascii="Avenir Book" w:hAnsi="Avenir Book"/>
          <w:b/>
          <w:sz w:val="22"/>
          <w:u w:val="single"/>
        </w:rPr>
        <w:t xml:space="preserve">: </w:t>
      </w:r>
      <w:r w:rsidR="00666490" w:rsidRPr="00A7547E">
        <w:rPr>
          <w:rFonts w:ascii="Avenir Book" w:hAnsi="Avenir Book"/>
          <w:b/>
          <w:sz w:val="22"/>
          <w:u w:val="single"/>
        </w:rPr>
        <w:t>Répartition des sièges entre les différentes catégories</w:t>
      </w:r>
    </w:p>
    <w:p w14:paraId="3153E427" w14:textId="77777777" w:rsidR="00A70FAB" w:rsidRPr="00A7547E" w:rsidRDefault="00A70FAB" w:rsidP="008E2544">
      <w:pPr>
        <w:jc w:val="both"/>
        <w:rPr>
          <w:rFonts w:ascii="Avenir Book" w:hAnsi="Avenir Book"/>
          <w:b/>
          <w:sz w:val="22"/>
          <w:u w:val="single"/>
        </w:rPr>
      </w:pPr>
    </w:p>
    <w:p w14:paraId="024644D9" w14:textId="5382C932" w:rsidR="002F318D" w:rsidRPr="009157C6" w:rsidRDefault="00186080" w:rsidP="008E2544">
      <w:pPr>
        <w:jc w:val="both"/>
        <w:rPr>
          <w:rFonts w:ascii="Avenir Book" w:hAnsi="Avenir Book"/>
          <w:sz w:val="22"/>
        </w:rPr>
      </w:pPr>
      <w:r w:rsidRPr="00FC1A96">
        <w:rPr>
          <w:rFonts w:ascii="Avenir Book" w:hAnsi="Avenir Book"/>
          <w:i/>
          <w:color w:val="70AD47" w:themeColor="accent6"/>
          <w:sz w:val="20"/>
          <w:szCs w:val="20"/>
          <w:u w:val="single"/>
        </w:rPr>
        <w:t>Exemple de rédaction </w:t>
      </w:r>
      <w:r>
        <w:rPr>
          <w:rFonts w:ascii="Avenir Book" w:hAnsi="Avenir Book"/>
          <w:i/>
          <w:color w:val="70AD47" w:themeColor="accent6"/>
          <w:sz w:val="20"/>
          <w:szCs w:val="20"/>
        </w:rPr>
        <w:t>: l</w:t>
      </w:r>
      <w:r w:rsidR="003F5838" w:rsidRPr="009529E6">
        <w:rPr>
          <w:rFonts w:ascii="Avenir Book" w:hAnsi="Avenir Book"/>
          <w:i/>
          <w:color w:val="70AD47" w:themeColor="accent6"/>
          <w:sz w:val="20"/>
          <w:szCs w:val="20"/>
        </w:rPr>
        <w:t>es « XX » sièges de titulaires et les</w:t>
      </w:r>
      <w:r w:rsidR="00CB30C6" w:rsidRPr="009529E6">
        <w:rPr>
          <w:rFonts w:ascii="Avenir Book" w:hAnsi="Avenir Book"/>
          <w:i/>
          <w:color w:val="70AD47" w:themeColor="accent6"/>
          <w:sz w:val="20"/>
          <w:szCs w:val="20"/>
        </w:rPr>
        <w:t xml:space="preserve"> « XX</w:t>
      </w:r>
      <w:r w:rsidR="003F5838" w:rsidRPr="009529E6">
        <w:rPr>
          <w:rFonts w:ascii="Avenir Book" w:hAnsi="Avenir Book"/>
          <w:i/>
          <w:color w:val="70AD47" w:themeColor="accent6"/>
          <w:sz w:val="20"/>
          <w:szCs w:val="20"/>
        </w:rPr>
        <w:t> » sièges de suppléants sont répartis de la façon suivante :</w:t>
      </w:r>
      <w:r w:rsidR="00CB30C6">
        <w:rPr>
          <w:rFonts w:ascii="Avenir Book" w:hAnsi="Avenir Book"/>
          <w:sz w:val="22"/>
        </w:rPr>
        <w:t xml:space="preserve"> </w:t>
      </w:r>
      <w:r w:rsidR="00CB30C6">
        <w:rPr>
          <w:rFonts w:ascii="Avenir Book" w:hAnsi="Avenir Book"/>
          <w:i/>
          <w:color w:val="70AD47" w:themeColor="accent6"/>
          <w:sz w:val="20"/>
          <w:szCs w:val="20"/>
        </w:rPr>
        <w:t>1</w:t>
      </w:r>
      <w:r w:rsidR="00CB30C6" w:rsidRPr="00D426B4">
        <w:rPr>
          <w:rFonts w:ascii="Avenir Book" w:hAnsi="Avenir Book"/>
          <w:i/>
          <w:color w:val="70AD47" w:themeColor="accent6"/>
          <w:sz w:val="20"/>
          <w:szCs w:val="20"/>
          <w:vertAlign w:val="superscript"/>
        </w:rPr>
        <w:t>er</w:t>
      </w:r>
      <w:r w:rsidR="00CB30C6">
        <w:rPr>
          <w:rFonts w:ascii="Avenir Book" w:hAnsi="Avenir Book"/>
          <w:i/>
          <w:color w:val="70AD47" w:themeColor="accent6"/>
          <w:sz w:val="20"/>
          <w:szCs w:val="20"/>
        </w:rPr>
        <w:t xml:space="preserve"> collège « XX » titulaires, « XX » suppléants – 2</w:t>
      </w:r>
      <w:r w:rsidR="00CB30C6" w:rsidRPr="00D426B4">
        <w:rPr>
          <w:rFonts w:ascii="Avenir Book" w:hAnsi="Avenir Book"/>
          <w:i/>
          <w:color w:val="70AD47" w:themeColor="accent6"/>
          <w:sz w:val="20"/>
          <w:szCs w:val="20"/>
          <w:vertAlign w:val="superscript"/>
        </w:rPr>
        <w:t>ème</w:t>
      </w:r>
      <w:r w:rsidR="00CB30C6">
        <w:rPr>
          <w:rFonts w:ascii="Avenir Book" w:hAnsi="Avenir Book"/>
          <w:i/>
          <w:color w:val="70AD47" w:themeColor="accent6"/>
          <w:sz w:val="20"/>
          <w:szCs w:val="20"/>
        </w:rPr>
        <w:t xml:space="preserve"> collège « XX » titulaires, « XX » suppléants</w:t>
      </w:r>
      <w:r>
        <w:rPr>
          <w:rFonts w:ascii="Avenir Book" w:hAnsi="Avenir Book"/>
          <w:i/>
          <w:color w:val="70AD47" w:themeColor="accent6"/>
          <w:sz w:val="20"/>
          <w:szCs w:val="20"/>
        </w:rPr>
        <w:t>.</w:t>
      </w:r>
    </w:p>
    <w:p w14:paraId="2AE93623" w14:textId="77777777" w:rsidR="0046496E" w:rsidRDefault="0046496E" w:rsidP="00107025">
      <w:pPr>
        <w:jc w:val="both"/>
        <w:rPr>
          <w:rFonts w:ascii="Avenir Book" w:hAnsi="Avenir Book"/>
          <w:sz w:val="22"/>
        </w:rPr>
      </w:pPr>
    </w:p>
    <w:p w14:paraId="7D754701" w14:textId="14B20086" w:rsidR="006C2489" w:rsidRDefault="006C2489" w:rsidP="006C2489">
      <w:pPr>
        <w:jc w:val="both"/>
        <w:rPr>
          <w:rFonts w:ascii="Avenir Book" w:hAnsi="Avenir Book"/>
          <w:b/>
          <w:sz w:val="22"/>
          <w:u w:val="single"/>
        </w:rPr>
      </w:pPr>
      <w:r w:rsidRPr="00A7547E">
        <w:rPr>
          <w:rFonts w:ascii="Avenir Book" w:hAnsi="Avenir Book"/>
          <w:b/>
          <w:sz w:val="22"/>
          <w:u w:val="single"/>
        </w:rPr>
        <w:t>Article 5</w:t>
      </w:r>
      <w:r w:rsidRPr="00A7547E">
        <w:rPr>
          <w:rFonts w:ascii="Avenir Book" w:hAnsi="Avenir Book"/>
          <w:sz w:val="22"/>
          <w:u w:val="single"/>
        </w:rPr>
        <w:t> </w:t>
      </w:r>
      <w:r w:rsidRPr="00A7547E">
        <w:rPr>
          <w:rFonts w:ascii="Avenir Book" w:hAnsi="Avenir Book"/>
          <w:b/>
          <w:sz w:val="22"/>
          <w:u w:val="single"/>
        </w:rPr>
        <w:t xml:space="preserve">: </w:t>
      </w:r>
      <w:r w:rsidR="009529E6" w:rsidRPr="00A7547E">
        <w:rPr>
          <w:rFonts w:ascii="Avenir Book" w:hAnsi="Avenir Book"/>
          <w:b/>
          <w:sz w:val="22"/>
          <w:u w:val="single"/>
        </w:rPr>
        <w:t>Personnel électeur et éligible – Liste électorale</w:t>
      </w:r>
    </w:p>
    <w:p w14:paraId="7A647B24" w14:textId="77777777" w:rsidR="00A70FAB" w:rsidRPr="00A7547E" w:rsidRDefault="00A70FAB" w:rsidP="006C2489">
      <w:pPr>
        <w:jc w:val="both"/>
        <w:rPr>
          <w:rFonts w:ascii="Avenir Book" w:hAnsi="Avenir Book"/>
          <w:b/>
          <w:sz w:val="22"/>
          <w:u w:val="single"/>
        </w:rPr>
      </w:pPr>
    </w:p>
    <w:p w14:paraId="3DB62C05" w14:textId="2C6E40CF" w:rsidR="00A47CAC" w:rsidRPr="00D35F5A" w:rsidRDefault="00156FA7" w:rsidP="00195DC4">
      <w:pPr>
        <w:jc w:val="both"/>
        <w:rPr>
          <w:rFonts w:ascii="Avenir Book" w:hAnsi="Avenir Book"/>
          <w:color w:val="000000" w:themeColor="text1"/>
          <w:sz w:val="22"/>
        </w:rPr>
      </w:pPr>
      <w:r w:rsidRPr="00674225">
        <w:rPr>
          <w:rFonts w:ascii="Avenir Book" w:hAnsi="Avenir Book"/>
          <w:sz w:val="22"/>
        </w:rPr>
        <w:t xml:space="preserve">Le PAP précise les conditions d’électorat et d’éligibilité </w:t>
      </w:r>
      <w:r w:rsidR="00674225" w:rsidRPr="00674225">
        <w:rPr>
          <w:rFonts w:ascii="Avenir Book" w:hAnsi="Avenir Book"/>
          <w:sz w:val="22"/>
        </w:rPr>
        <w:t xml:space="preserve">prévues par le code du travail </w:t>
      </w:r>
      <w:r w:rsidR="00674225">
        <w:rPr>
          <w:rFonts w:ascii="Avenir Book" w:hAnsi="Avenir Book"/>
          <w:i/>
          <w:sz w:val="18"/>
        </w:rPr>
        <w:t>(article L.2314-18 et suivant</w:t>
      </w:r>
      <w:r w:rsidR="00674225" w:rsidRPr="00674225">
        <w:rPr>
          <w:rFonts w:ascii="Avenir Book" w:hAnsi="Avenir Book"/>
          <w:i/>
          <w:sz w:val="18"/>
        </w:rPr>
        <w:t>s)</w:t>
      </w:r>
      <w:r w:rsidR="00A7547E">
        <w:rPr>
          <w:rFonts w:ascii="Avenir Book" w:hAnsi="Avenir Book"/>
          <w:sz w:val="22"/>
        </w:rPr>
        <w:t xml:space="preserve"> </w:t>
      </w:r>
      <w:r w:rsidR="00A7547E" w:rsidRPr="00D35F5A">
        <w:rPr>
          <w:rFonts w:ascii="Avenir Book" w:hAnsi="Avenir Book"/>
          <w:color w:val="000000" w:themeColor="text1"/>
          <w:sz w:val="22"/>
        </w:rPr>
        <w:t>à savoir pour l’électorat : être âgé(e)</w:t>
      </w:r>
      <w:r w:rsidR="008B5B30" w:rsidRPr="00D35F5A">
        <w:rPr>
          <w:rFonts w:ascii="Avenir Book" w:hAnsi="Avenir Book"/>
          <w:color w:val="000000" w:themeColor="text1"/>
          <w:sz w:val="22"/>
        </w:rPr>
        <w:t xml:space="preserve"> de 16 ans révolus, travailler</w:t>
      </w:r>
      <w:r w:rsidR="00A7547E" w:rsidRPr="00D35F5A">
        <w:rPr>
          <w:rFonts w:ascii="Avenir Book" w:hAnsi="Avenir Book"/>
          <w:color w:val="000000" w:themeColor="text1"/>
          <w:sz w:val="22"/>
        </w:rPr>
        <w:t xml:space="preserve"> depuis au moins 3 mois dans l’entreprise et ne pas avoir été déchu(e) de </w:t>
      </w:r>
      <w:r w:rsidR="008B5B30" w:rsidRPr="00D35F5A">
        <w:rPr>
          <w:rFonts w:ascii="Avenir Book" w:hAnsi="Avenir Book"/>
          <w:color w:val="000000" w:themeColor="text1"/>
          <w:sz w:val="22"/>
        </w:rPr>
        <w:t>ses droits civiques. Pour l’éligibilité : être âgé (e) d’au moins 18 ans révolus, travailler depuis au moins 1 an dans l’entreprise à l’exception des membres de la famille de l’employeur (conjoint, concubin, ascendants, descendants, frères et sœurs,</w:t>
      </w:r>
      <w:r w:rsidR="00DD3DF0" w:rsidRPr="00D35F5A">
        <w:rPr>
          <w:rFonts w:ascii="Avenir Book" w:hAnsi="Avenir Book"/>
          <w:color w:val="000000" w:themeColor="text1"/>
          <w:sz w:val="22"/>
        </w:rPr>
        <w:t xml:space="preserve"> et alliés au même</w:t>
      </w:r>
      <w:r w:rsidR="008B5B30" w:rsidRPr="00D35F5A">
        <w:rPr>
          <w:rFonts w:ascii="Avenir Book" w:hAnsi="Avenir Book"/>
          <w:color w:val="000000" w:themeColor="text1"/>
          <w:sz w:val="22"/>
        </w:rPr>
        <w:t xml:space="preserve"> </w:t>
      </w:r>
      <w:r w:rsidR="00DD3DF0" w:rsidRPr="00D35F5A">
        <w:rPr>
          <w:rFonts w:ascii="Avenir Book" w:hAnsi="Avenir Book"/>
          <w:color w:val="000000" w:themeColor="text1"/>
          <w:sz w:val="22"/>
        </w:rPr>
        <w:t>degré</w:t>
      </w:r>
      <w:r w:rsidR="008B5B30" w:rsidRPr="00D35F5A">
        <w:rPr>
          <w:rFonts w:ascii="Avenir Book" w:hAnsi="Avenir Book"/>
          <w:color w:val="000000" w:themeColor="text1"/>
          <w:sz w:val="22"/>
        </w:rPr>
        <w:t xml:space="preserve">). </w:t>
      </w:r>
    </w:p>
    <w:p w14:paraId="65117D3E" w14:textId="24F97724" w:rsidR="001E71B8" w:rsidRDefault="00186080" w:rsidP="00195DC4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  <w:r w:rsidRPr="00D35F5A">
        <w:rPr>
          <w:rFonts w:ascii="Avenir Book" w:hAnsi="Avenir Book"/>
          <w:i/>
          <w:color w:val="70AD47" w:themeColor="accent6"/>
          <w:sz w:val="20"/>
          <w:szCs w:val="20"/>
          <w:u w:val="single"/>
        </w:rPr>
        <w:lastRenderedPageBreak/>
        <w:t>Exemple de rédaction </w:t>
      </w:r>
      <w:r>
        <w:rPr>
          <w:rFonts w:ascii="Avenir Book" w:hAnsi="Avenir Book"/>
          <w:i/>
          <w:color w:val="70AD47" w:themeColor="accent6"/>
          <w:sz w:val="20"/>
          <w:szCs w:val="20"/>
        </w:rPr>
        <w:t>: l</w:t>
      </w:r>
      <w:r w:rsidR="001E71B8" w:rsidRPr="001E71B8">
        <w:rPr>
          <w:rFonts w:ascii="Avenir Book" w:hAnsi="Avenir Book"/>
          <w:i/>
          <w:color w:val="70AD47" w:themeColor="accent6"/>
          <w:sz w:val="20"/>
          <w:szCs w:val="20"/>
        </w:rPr>
        <w:t>es listes électorales, établies par la direction pour chaque collège, seront affichées au plus tard le « date ».</w:t>
      </w:r>
      <w:r w:rsidR="001E71B8">
        <w:rPr>
          <w:rFonts w:ascii="Avenir Book" w:hAnsi="Avenir Book"/>
          <w:i/>
          <w:color w:val="70AD47" w:themeColor="accent6"/>
          <w:sz w:val="20"/>
          <w:szCs w:val="20"/>
        </w:rPr>
        <w:t xml:space="preserve"> </w:t>
      </w:r>
    </w:p>
    <w:p w14:paraId="221A7737" w14:textId="77777777" w:rsidR="00A70FAB" w:rsidRDefault="00A70FAB" w:rsidP="00195DC4">
      <w:pPr>
        <w:jc w:val="both"/>
        <w:rPr>
          <w:rFonts w:ascii="Avenir Book" w:hAnsi="Avenir Book"/>
          <w:sz w:val="22"/>
        </w:rPr>
      </w:pPr>
    </w:p>
    <w:p w14:paraId="6C5C39DE" w14:textId="77777777" w:rsidR="00A70FAB" w:rsidRDefault="00A70FAB" w:rsidP="00195DC4">
      <w:pPr>
        <w:jc w:val="both"/>
        <w:rPr>
          <w:rFonts w:ascii="Avenir Book" w:hAnsi="Avenir Book"/>
          <w:sz w:val="22"/>
        </w:rPr>
      </w:pPr>
    </w:p>
    <w:p w14:paraId="2924DF07" w14:textId="77777777" w:rsidR="00A70FAB" w:rsidRDefault="00A70FAB" w:rsidP="00195DC4">
      <w:pPr>
        <w:jc w:val="both"/>
        <w:rPr>
          <w:rFonts w:ascii="Avenir Book" w:hAnsi="Avenir Book"/>
          <w:sz w:val="22"/>
        </w:rPr>
      </w:pPr>
    </w:p>
    <w:p w14:paraId="068CE03F" w14:textId="77777777" w:rsidR="00A70FAB" w:rsidRDefault="00A70FAB" w:rsidP="00195DC4">
      <w:pPr>
        <w:jc w:val="both"/>
        <w:rPr>
          <w:rFonts w:ascii="Avenir Book" w:hAnsi="Avenir Book"/>
          <w:sz w:val="22"/>
        </w:rPr>
      </w:pPr>
    </w:p>
    <w:p w14:paraId="224A25F1" w14:textId="7B693514" w:rsidR="00674225" w:rsidRDefault="001E71B8" w:rsidP="00195DC4">
      <w:pPr>
        <w:jc w:val="both"/>
        <w:rPr>
          <w:rFonts w:ascii="Avenir Book" w:hAnsi="Avenir Book"/>
          <w:sz w:val="22"/>
        </w:rPr>
      </w:pPr>
      <w:r w:rsidRPr="001E71B8">
        <w:rPr>
          <w:rFonts w:ascii="Avenir Book" w:hAnsi="Avenir Book"/>
          <w:sz w:val="22"/>
        </w:rPr>
        <w:t xml:space="preserve">Ces listes </w:t>
      </w:r>
      <w:r w:rsidR="00A54C92">
        <w:rPr>
          <w:rFonts w:ascii="Avenir Book" w:hAnsi="Avenir Book"/>
          <w:sz w:val="22"/>
        </w:rPr>
        <w:t>mentionnent</w:t>
      </w:r>
      <w:r w:rsidRPr="001E71B8">
        <w:rPr>
          <w:rFonts w:ascii="Avenir Book" w:hAnsi="Avenir Book"/>
          <w:sz w:val="22"/>
        </w:rPr>
        <w:t xml:space="preserve"> les noms, prénoms, date de naissance et date d’entrée dans l’entreprise des </w:t>
      </w:r>
      <w:proofErr w:type="spellStart"/>
      <w:proofErr w:type="gramStart"/>
      <w:r w:rsidRPr="001E71B8">
        <w:rPr>
          <w:rFonts w:ascii="Avenir Book" w:hAnsi="Avenir Book"/>
          <w:sz w:val="22"/>
        </w:rPr>
        <w:t>électeur</w:t>
      </w:r>
      <w:r w:rsidR="00A54C92">
        <w:rPr>
          <w:rFonts w:ascii="Avenir Book" w:hAnsi="Avenir Book"/>
          <w:sz w:val="22"/>
        </w:rPr>
        <w:t>·</w:t>
      </w:r>
      <w:proofErr w:type="gramEnd"/>
      <w:r w:rsidR="00A54C92">
        <w:rPr>
          <w:rFonts w:ascii="Avenir Book" w:hAnsi="Avenir Book"/>
          <w:sz w:val="22"/>
        </w:rPr>
        <w:t>trice</w:t>
      </w:r>
      <w:r w:rsidRPr="001E71B8">
        <w:rPr>
          <w:rFonts w:ascii="Avenir Book" w:hAnsi="Avenir Book"/>
          <w:sz w:val="22"/>
        </w:rPr>
        <w:t>s</w:t>
      </w:r>
      <w:proofErr w:type="spellEnd"/>
      <w:r w:rsidR="00A54C92">
        <w:rPr>
          <w:rFonts w:ascii="Avenir Book" w:hAnsi="Avenir Book"/>
          <w:sz w:val="22"/>
        </w:rPr>
        <w:t xml:space="preserve"> et précisent les </w:t>
      </w:r>
      <w:proofErr w:type="spellStart"/>
      <w:r w:rsidR="00A54C92">
        <w:rPr>
          <w:rFonts w:ascii="Avenir Book" w:hAnsi="Avenir Book"/>
          <w:sz w:val="22"/>
        </w:rPr>
        <w:t>salarié·es</w:t>
      </w:r>
      <w:proofErr w:type="spellEnd"/>
      <w:r w:rsidR="00A54C92">
        <w:rPr>
          <w:rFonts w:ascii="Avenir Book" w:hAnsi="Avenir Book"/>
          <w:sz w:val="22"/>
        </w:rPr>
        <w:t xml:space="preserve"> éligibles</w:t>
      </w:r>
      <w:r w:rsidRPr="001E71B8">
        <w:rPr>
          <w:rFonts w:ascii="Avenir Book" w:hAnsi="Avenir Book"/>
          <w:sz w:val="22"/>
        </w:rPr>
        <w:t>.</w:t>
      </w:r>
    </w:p>
    <w:p w14:paraId="027E0E45" w14:textId="77777777" w:rsidR="00A54C92" w:rsidRPr="001E71B8" w:rsidRDefault="00A54C92" w:rsidP="00195DC4">
      <w:pPr>
        <w:jc w:val="both"/>
        <w:rPr>
          <w:rFonts w:ascii="Avenir Book" w:hAnsi="Avenir Book"/>
          <w:sz w:val="22"/>
        </w:rPr>
      </w:pPr>
    </w:p>
    <w:p w14:paraId="3AA75BD3" w14:textId="54C42C3F" w:rsidR="00A47CAC" w:rsidRDefault="00A47CAC" w:rsidP="00A47CAC">
      <w:pPr>
        <w:jc w:val="both"/>
        <w:rPr>
          <w:rFonts w:ascii="Avenir Book" w:hAnsi="Avenir Book"/>
          <w:b/>
          <w:sz w:val="22"/>
          <w:u w:val="single"/>
        </w:rPr>
      </w:pPr>
      <w:r w:rsidRPr="00DD3DF0">
        <w:rPr>
          <w:rFonts w:ascii="Avenir Book" w:hAnsi="Avenir Book"/>
          <w:b/>
          <w:sz w:val="22"/>
          <w:u w:val="single"/>
        </w:rPr>
        <w:t>Article 6</w:t>
      </w:r>
      <w:r w:rsidRPr="00DD3DF0">
        <w:rPr>
          <w:rFonts w:ascii="Avenir Book" w:hAnsi="Avenir Book"/>
          <w:sz w:val="22"/>
          <w:u w:val="single"/>
        </w:rPr>
        <w:t> </w:t>
      </w:r>
      <w:r w:rsidRPr="00DD3DF0">
        <w:rPr>
          <w:rFonts w:ascii="Avenir Book" w:hAnsi="Avenir Book"/>
          <w:b/>
          <w:sz w:val="22"/>
          <w:u w:val="single"/>
        </w:rPr>
        <w:t xml:space="preserve">: </w:t>
      </w:r>
      <w:r w:rsidR="00A54C92" w:rsidRPr="00DD3DF0">
        <w:rPr>
          <w:rFonts w:ascii="Avenir Book" w:hAnsi="Avenir Book"/>
          <w:b/>
          <w:sz w:val="22"/>
          <w:u w:val="single"/>
        </w:rPr>
        <w:t>Liste des candidats</w:t>
      </w:r>
    </w:p>
    <w:p w14:paraId="1CBFD197" w14:textId="77777777" w:rsidR="00A70FAB" w:rsidRPr="00DD3DF0" w:rsidRDefault="00A70FAB" w:rsidP="00A47CAC">
      <w:pPr>
        <w:jc w:val="both"/>
        <w:rPr>
          <w:rFonts w:ascii="Avenir Book" w:hAnsi="Avenir Book"/>
          <w:b/>
          <w:sz w:val="22"/>
          <w:u w:val="single"/>
        </w:rPr>
      </w:pPr>
    </w:p>
    <w:p w14:paraId="2234625F" w14:textId="2381A0C3" w:rsidR="004A6A15" w:rsidRPr="00A75DA6" w:rsidRDefault="009F6A98" w:rsidP="004A6A15">
      <w:pPr>
        <w:jc w:val="both"/>
        <w:rPr>
          <w:rFonts w:ascii="Avenir Book" w:hAnsi="Avenir Book"/>
          <w:sz w:val="22"/>
        </w:rPr>
      </w:pPr>
      <w:r w:rsidRPr="00A75DA6">
        <w:rPr>
          <w:rFonts w:ascii="Avenir Book" w:hAnsi="Avenir Book"/>
          <w:sz w:val="22"/>
        </w:rPr>
        <w:t>Le PAP précise l</w:t>
      </w:r>
      <w:r w:rsidR="008D3D75" w:rsidRPr="00A75DA6">
        <w:rPr>
          <w:rFonts w:ascii="Avenir Book" w:hAnsi="Avenir Book"/>
          <w:sz w:val="22"/>
        </w:rPr>
        <w:t>a date</w:t>
      </w:r>
      <w:r w:rsidRPr="00A75DA6">
        <w:rPr>
          <w:rFonts w:ascii="Avenir Book" w:hAnsi="Avenir Book"/>
          <w:sz w:val="22"/>
        </w:rPr>
        <w:t xml:space="preserve"> de dépôt des listes de candidatures</w:t>
      </w:r>
      <w:r w:rsidR="00A75DA6" w:rsidRPr="00A75DA6">
        <w:rPr>
          <w:rFonts w:ascii="Avenir Book" w:hAnsi="Avenir Book"/>
          <w:sz w:val="22"/>
        </w:rPr>
        <w:t xml:space="preserve"> ; </w:t>
      </w:r>
      <w:r w:rsidR="00186080">
        <w:rPr>
          <w:rFonts w:ascii="Avenir Book" w:hAnsi="Avenir Book"/>
          <w:sz w:val="22"/>
        </w:rPr>
        <w:t>l</w:t>
      </w:r>
      <w:r w:rsidR="00A54C92" w:rsidRPr="00A75DA6">
        <w:rPr>
          <w:rFonts w:ascii="Avenir Book" w:hAnsi="Avenir Book"/>
          <w:sz w:val="22"/>
        </w:rPr>
        <w:t xml:space="preserve">’appel à candidature se réalise </w:t>
      </w:r>
      <w:r w:rsidR="006A2827" w:rsidRPr="00A75DA6">
        <w:rPr>
          <w:rFonts w:ascii="Avenir Book" w:hAnsi="Avenir Book"/>
          <w:sz w:val="22"/>
        </w:rPr>
        <w:t>via</w:t>
      </w:r>
      <w:r w:rsidR="00A54C92" w:rsidRPr="00A75DA6">
        <w:rPr>
          <w:rFonts w:ascii="Avenir Book" w:hAnsi="Avenir Book"/>
          <w:sz w:val="22"/>
        </w:rPr>
        <w:t xml:space="preserve"> l’information </w:t>
      </w:r>
      <w:r w:rsidR="009A56F5" w:rsidRPr="00A75DA6">
        <w:rPr>
          <w:rFonts w:ascii="Avenir Book" w:hAnsi="Avenir Book"/>
          <w:sz w:val="22"/>
        </w:rPr>
        <w:t xml:space="preserve">du déroulement des élections </w:t>
      </w:r>
      <w:r w:rsidR="00A54C92" w:rsidRPr="00A75DA6">
        <w:rPr>
          <w:rFonts w:ascii="Avenir Book" w:hAnsi="Avenir Book"/>
          <w:sz w:val="22"/>
        </w:rPr>
        <w:t xml:space="preserve">au </w:t>
      </w:r>
      <w:r w:rsidR="009A56F5" w:rsidRPr="00A75DA6">
        <w:rPr>
          <w:rFonts w:ascii="Avenir Book" w:hAnsi="Avenir Book"/>
          <w:sz w:val="22"/>
        </w:rPr>
        <w:t xml:space="preserve">personnel, </w:t>
      </w:r>
      <w:r w:rsidR="00A54C92" w:rsidRPr="00A75DA6">
        <w:rPr>
          <w:rFonts w:ascii="Avenir Book" w:hAnsi="Avenir Book"/>
          <w:sz w:val="22"/>
        </w:rPr>
        <w:t>par voie d’affichage</w:t>
      </w:r>
      <w:r w:rsidR="0055472C" w:rsidRPr="00A75DA6">
        <w:rPr>
          <w:rFonts w:ascii="Avenir Book" w:hAnsi="Avenir Book"/>
          <w:sz w:val="22"/>
        </w:rPr>
        <w:t xml:space="preserve">. </w:t>
      </w:r>
    </w:p>
    <w:p w14:paraId="6FC40CA4" w14:textId="1B20594D" w:rsidR="00D436B8" w:rsidRPr="00A75DA6" w:rsidRDefault="00E71A9B" w:rsidP="004A6A15">
      <w:pPr>
        <w:jc w:val="both"/>
        <w:rPr>
          <w:rFonts w:ascii="Avenir Book" w:hAnsi="Avenir Book"/>
          <w:i/>
          <w:sz w:val="18"/>
        </w:rPr>
      </w:pPr>
      <w:r w:rsidRPr="00A75DA6">
        <w:rPr>
          <w:rFonts w:ascii="Avenir Book" w:hAnsi="Avenir Book"/>
          <w:sz w:val="22"/>
        </w:rPr>
        <w:t>1</w:t>
      </w:r>
      <w:r w:rsidRPr="00A75DA6">
        <w:rPr>
          <w:rFonts w:ascii="Avenir Book" w:hAnsi="Avenir Book"/>
          <w:sz w:val="22"/>
          <w:vertAlign w:val="superscript"/>
        </w:rPr>
        <w:t>er</w:t>
      </w:r>
      <w:r w:rsidRPr="00A75DA6">
        <w:rPr>
          <w:rFonts w:ascii="Avenir Book" w:hAnsi="Avenir Book"/>
          <w:sz w:val="22"/>
        </w:rPr>
        <w:t xml:space="preserve"> tour de scrutin : le PAP précise la date butoir à laquelle les organisations syndicales* sont invitées à présenter leur liste de candidats </w:t>
      </w:r>
      <w:r w:rsidRPr="00A75DA6">
        <w:rPr>
          <w:rFonts w:ascii="Avenir Book" w:hAnsi="Avenir Book"/>
          <w:i/>
          <w:sz w:val="18"/>
        </w:rPr>
        <w:t>(*</w:t>
      </w:r>
      <w:r w:rsidR="00503151" w:rsidRPr="00A75DA6">
        <w:rPr>
          <w:rFonts w:ascii="Avenir Book" w:hAnsi="Avenir Book"/>
          <w:i/>
          <w:sz w:val="18"/>
        </w:rPr>
        <w:t xml:space="preserve">organisations reconnues représentatives dans l’entreprise, ayant constitué une section syndicale dans </w:t>
      </w:r>
      <w:r w:rsidR="00503151" w:rsidRPr="00D35F5A">
        <w:rPr>
          <w:rFonts w:ascii="Avenir Book" w:hAnsi="Avenir Book"/>
          <w:i/>
          <w:color w:val="000000" w:themeColor="text1"/>
          <w:sz w:val="18"/>
        </w:rPr>
        <w:t>l’</w:t>
      </w:r>
      <w:r w:rsidR="002D0E5B" w:rsidRPr="00D35F5A">
        <w:rPr>
          <w:rFonts w:ascii="Avenir Book" w:hAnsi="Avenir Book"/>
          <w:i/>
          <w:color w:val="000000" w:themeColor="text1"/>
          <w:sz w:val="18"/>
        </w:rPr>
        <w:t>entreprise, ou</w:t>
      </w:r>
      <w:r w:rsidR="00503151" w:rsidRPr="00D35F5A">
        <w:rPr>
          <w:rFonts w:ascii="Avenir Book" w:hAnsi="Avenir Book"/>
          <w:i/>
          <w:color w:val="000000" w:themeColor="text1"/>
          <w:sz w:val="18"/>
        </w:rPr>
        <w:t xml:space="preserve"> affiliées </w:t>
      </w:r>
      <w:r w:rsidR="00503151" w:rsidRPr="00A75DA6">
        <w:rPr>
          <w:rFonts w:ascii="Avenir Book" w:hAnsi="Avenir Book"/>
          <w:i/>
          <w:sz w:val="18"/>
        </w:rPr>
        <w:t>à une organisation syndicale reconnue représentative au niveau national ou interprofessionnel).</w:t>
      </w:r>
    </w:p>
    <w:p w14:paraId="2E1692AC" w14:textId="34F1F99B" w:rsidR="00A7547E" w:rsidRDefault="00503151" w:rsidP="004A6A15">
      <w:pPr>
        <w:jc w:val="both"/>
        <w:rPr>
          <w:rFonts w:ascii="Avenir Book" w:hAnsi="Avenir Book"/>
          <w:sz w:val="22"/>
        </w:rPr>
      </w:pPr>
      <w:r w:rsidRPr="00A75DA6">
        <w:rPr>
          <w:rFonts w:ascii="Avenir Book" w:hAnsi="Avenir Book"/>
          <w:sz w:val="22"/>
        </w:rPr>
        <w:t>2</w:t>
      </w:r>
      <w:r w:rsidRPr="00A75DA6">
        <w:rPr>
          <w:rFonts w:ascii="Avenir Book" w:hAnsi="Avenir Book"/>
          <w:sz w:val="22"/>
          <w:vertAlign w:val="superscript"/>
        </w:rPr>
        <w:t>ème</w:t>
      </w:r>
      <w:r w:rsidRPr="00A75DA6">
        <w:rPr>
          <w:rFonts w:ascii="Avenir Book" w:hAnsi="Avenir Book"/>
          <w:sz w:val="22"/>
        </w:rPr>
        <w:t xml:space="preserve"> tour de scrutin : en cas de 2</w:t>
      </w:r>
      <w:r w:rsidRPr="00A75DA6">
        <w:rPr>
          <w:rFonts w:ascii="Avenir Book" w:hAnsi="Avenir Book"/>
          <w:sz w:val="22"/>
          <w:vertAlign w:val="superscript"/>
        </w:rPr>
        <w:t>ème</w:t>
      </w:r>
      <w:r w:rsidRPr="00A75DA6">
        <w:rPr>
          <w:rFonts w:ascii="Avenir Book" w:hAnsi="Avenir Book"/>
          <w:sz w:val="22"/>
        </w:rPr>
        <w:t xml:space="preserve"> tour, le PAP précise la date butoir à laquelle les </w:t>
      </w:r>
      <w:r w:rsidR="00454BD7" w:rsidRPr="00A75DA6">
        <w:rPr>
          <w:rFonts w:ascii="Avenir Book" w:hAnsi="Avenir Book"/>
          <w:sz w:val="22"/>
        </w:rPr>
        <w:t xml:space="preserve">éventuelles </w:t>
      </w:r>
      <w:r w:rsidRPr="00A75DA6">
        <w:rPr>
          <w:rFonts w:ascii="Avenir Book" w:hAnsi="Avenir Book"/>
          <w:sz w:val="22"/>
        </w:rPr>
        <w:t xml:space="preserve">listes modifiées </w:t>
      </w:r>
      <w:r w:rsidR="00454BD7" w:rsidRPr="00A75DA6">
        <w:rPr>
          <w:rFonts w:ascii="Avenir Book" w:hAnsi="Avenir Book"/>
          <w:sz w:val="22"/>
        </w:rPr>
        <w:t>ou éventuelles</w:t>
      </w:r>
      <w:r w:rsidRPr="00A75DA6">
        <w:rPr>
          <w:rFonts w:ascii="Avenir Book" w:hAnsi="Avenir Book"/>
          <w:sz w:val="22"/>
        </w:rPr>
        <w:t xml:space="preserve"> nouvelles listes </w:t>
      </w:r>
      <w:r w:rsidR="00454BD7" w:rsidRPr="00A75DA6">
        <w:rPr>
          <w:rFonts w:ascii="Avenir Book" w:hAnsi="Avenir Book"/>
          <w:sz w:val="22"/>
        </w:rPr>
        <w:t xml:space="preserve">doivent être portées à la connaissance de l’employeur. Ce dernier </w:t>
      </w:r>
      <w:r w:rsidR="00454BD7">
        <w:rPr>
          <w:rFonts w:ascii="Avenir Book" w:hAnsi="Avenir Book"/>
          <w:sz w:val="22"/>
        </w:rPr>
        <w:t>procédera à l’affich</w:t>
      </w:r>
      <w:r w:rsidR="004B57B4" w:rsidRPr="00D35F5A">
        <w:rPr>
          <w:rFonts w:ascii="Avenir Book" w:hAnsi="Avenir Book"/>
          <w:sz w:val="22"/>
        </w:rPr>
        <w:t>age</w:t>
      </w:r>
      <w:r w:rsidR="00454BD7">
        <w:rPr>
          <w:rFonts w:ascii="Avenir Book" w:hAnsi="Avenir Book"/>
          <w:sz w:val="22"/>
        </w:rPr>
        <w:t xml:space="preserve"> des listes</w:t>
      </w:r>
      <w:r w:rsidR="00D35F5A" w:rsidRPr="00D35F5A">
        <w:rPr>
          <w:rFonts w:ascii="Avenir Book" w:hAnsi="Avenir Book"/>
          <w:sz w:val="22"/>
        </w:rPr>
        <w:t>.</w:t>
      </w:r>
    </w:p>
    <w:p w14:paraId="3305A42E" w14:textId="77777777" w:rsidR="00A7547E" w:rsidRDefault="00A7547E" w:rsidP="004A6A15">
      <w:pPr>
        <w:jc w:val="both"/>
        <w:rPr>
          <w:rFonts w:ascii="Avenir Book" w:hAnsi="Avenir Book"/>
          <w:sz w:val="22"/>
        </w:rPr>
      </w:pPr>
    </w:p>
    <w:p w14:paraId="4E7C0AFA" w14:textId="78238DF5" w:rsidR="001E11E0" w:rsidRDefault="001E11E0" w:rsidP="001E11E0">
      <w:pPr>
        <w:jc w:val="both"/>
        <w:rPr>
          <w:rFonts w:ascii="Avenir Book" w:hAnsi="Avenir Book"/>
          <w:b/>
          <w:sz w:val="22"/>
          <w:u w:val="single"/>
        </w:rPr>
      </w:pPr>
      <w:r w:rsidRPr="00DD3DF0">
        <w:rPr>
          <w:rFonts w:ascii="Avenir Book" w:hAnsi="Avenir Book"/>
          <w:b/>
          <w:sz w:val="22"/>
          <w:u w:val="single"/>
        </w:rPr>
        <w:t>Article 7</w:t>
      </w:r>
      <w:r w:rsidRPr="00DD3DF0">
        <w:rPr>
          <w:rFonts w:ascii="Avenir Book" w:hAnsi="Avenir Book"/>
          <w:sz w:val="22"/>
          <w:u w:val="single"/>
        </w:rPr>
        <w:t> </w:t>
      </w:r>
      <w:r w:rsidRPr="00DD3DF0">
        <w:rPr>
          <w:rFonts w:ascii="Avenir Book" w:hAnsi="Avenir Book"/>
          <w:b/>
          <w:sz w:val="22"/>
          <w:u w:val="single"/>
        </w:rPr>
        <w:t xml:space="preserve">: </w:t>
      </w:r>
      <w:r w:rsidR="00454BD7" w:rsidRPr="00DD3DF0">
        <w:rPr>
          <w:rFonts w:ascii="Avenir Book" w:hAnsi="Avenir Book"/>
          <w:b/>
          <w:sz w:val="22"/>
          <w:u w:val="single"/>
        </w:rPr>
        <w:t>Représentation équilibrée des femmes et des hommes</w:t>
      </w:r>
    </w:p>
    <w:p w14:paraId="05D85185" w14:textId="77777777" w:rsidR="00A70FAB" w:rsidRPr="00DD3DF0" w:rsidRDefault="00A70FAB" w:rsidP="001E11E0">
      <w:pPr>
        <w:jc w:val="both"/>
        <w:rPr>
          <w:rFonts w:ascii="Avenir Book" w:hAnsi="Avenir Book"/>
          <w:b/>
          <w:sz w:val="22"/>
          <w:u w:val="single"/>
        </w:rPr>
      </w:pPr>
    </w:p>
    <w:p w14:paraId="7A167241" w14:textId="5780AEEF" w:rsidR="00D20DBA" w:rsidRPr="00D76C59" w:rsidRDefault="00A7330A" w:rsidP="00D20DBA">
      <w:pPr>
        <w:jc w:val="both"/>
        <w:rPr>
          <w:rFonts w:ascii="Avenir Book" w:hAnsi="Avenir Book"/>
          <w:i/>
          <w:sz w:val="18"/>
        </w:rPr>
      </w:pPr>
      <w:r w:rsidRPr="00A7330A">
        <w:rPr>
          <w:rFonts w:ascii="Avenir Book" w:hAnsi="Avenir Book"/>
          <w:sz w:val="22"/>
        </w:rPr>
        <w:t xml:space="preserve">Les listes de </w:t>
      </w:r>
      <w:proofErr w:type="spellStart"/>
      <w:r w:rsidRPr="00A7330A">
        <w:rPr>
          <w:rFonts w:ascii="Avenir Book" w:hAnsi="Avenir Book"/>
          <w:sz w:val="22"/>
        </w:rPr>
        <w:t>candidat·es</w:t>
      </w:r>
      <w:proofErr w:type="spellEnd"/>
      <w:r w:rsidRPr="00A7330A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>doivent être composées</w:t>
      </w:r>
      <w:r w:rsidR="004D2655">
        <w:rPr>
          <w:rFonts w:ascii="Avenir Book" w:hAnsi="Avenir Book"/>
          <w:sz w:val="22"/>
        </w:rPr>
        <w:t xml:space="preserve"> </w:t>
      </w:r>
      <w:r w:rsidR="00E71986">
        <w:rPr>
          <w:rFonts w:ascii="Avenir Book" w:hAnsi="Avenir Book"/>
          <w:sz w:val="22"/>
        </w:rPr>
        <w:t xml:space="preserve">d’un nombre </w:t>
      </w:r>
      <w:r w:rsidR="004D2655">
        <w:rPr>
          <w:rFonts w:ascii="Avenir Book" w:hAnsi="Avenir Book"/>
          <w:sz w:val="22"/>
        </w:rPr>
        <w:t>de femmes et d’hommes correspondant à leur part respective sur la liste électorale</w:t>
      </w:r>
      <w:r w:rsidR="00E71986">
        <w:rPr>
          <w:rFonts w:ascii="Avenir Book" w:hAnsi="Avenir Book"/>
          <w:sz w:val="22"/>
        </w:rPr>
        <w:t xml:space="preserve"> et présenter alternativement un candidat de chaque sexe</w:t>
      </w:r>
      <w:r w:rsidR="00E611DD">
        <w:rPr>
          <w:rFonts w:ascii="Avenir Book" w:hAnsi="Avenir Book"/>
          <w:sz w:val="22"/>
        </w:rPr>
        <w:t xml:space="preserve"> </w:t>
      </w:r>
      <w:r w:rsidR="00E71986" w:rsidRPr="00E611DD">
        <w:rPr>
          <w:rFonts w:ascii="Avenir Book" w:hAnsi="Avenir Book"/>
          <w:i/>
          <w:sz w:val="18"/>
        </w:rPr>
        <w:t>(en cas de nombre non entier, la règle de</w:t>
      </w:r>
      <w:r w:rsidR="00E611DD" w:rsidRPr="00E611DD">
        <w:rPr>
          <w:rFonts w:ascii="Avenir Book" w:hAnsi="Avenir Book"/>
          <w:i/>
          <w:sz w:val="18"/>
        </w:rPr>
        <w:t xml:space="preserve"> l’arrondi à l’entier supérieur pour une décimale égale ou supérieur à 5 est appliquée)</w:t>
      </w:r>
      <w:r w:rsidR="00E611DD">
        <w:rPr>
          <w:rFonts w:ascii="Avenir Book" w:hAnsi="Avenir Book"/>
          <w:i/>
          <w:sz w:val="18"/>
        </w:rPr>
        <w:t>.</w:t>
      </w:r>
    </w:p>
    <w:p w14:paraId="327CA2DB" w14:textId="77777777" w:rsidR="00F315EC" w:rsidRDefault="00F315EC" w:rsidP="0072354B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</w:p>
    <w:p w14:paraId="6F1F56D9" w14:textId="079B8C10" w:rsidR="009D6ADA" w:rsidRDefault="00D76C59" w:rsidP="0072354B">
      <w:pPr>
        <w:jc w:val="both"/>
        <w:rPr>
          <w:rFonts w:ascii="Avenir Book" w:hAnsi="Avenir Book"/>
          <w:b/>
          <w:sz w:val="22"/>
          <w:u w:val="single"/>
        </w:rPr>
      </w:pPr>
      <w:r w:rsidRPr="00DD3DF0">
        <w:rPr>
          <w:rFonts w:ascii="Avenir Book" w:hAnsi="Avenir Book"/>
          <w:b/>
          <w:sz w:val="22"/>
          <w:u w:val="single"/>
        </w:rPr>
        <w:t>Article 8</w:t>
      </w:r>
      <w:r w:rsidR="00BD6972" w:rsidRPr="00DD3DF0">
        <w:rPr>
          <w:rFonts w:ascii="Avenir Book" w:hAnsi="Avenir Book"/>
          <w:b/>
          <w:sz w:val="22"/>
          <w:u w:val="single"/>
        </w:rPr>
        <w:t> : Modalités d’organisation et de déroulement des opérations électorales</w:t>
      </w:r>
    </w:p>
    <w:p w14:paraId="56BC0F9E" w14:textId="77777777" w:rsidR="00A70FAB" w:rsidRPr="00DD3DF0" w:rsidRDefault="00A70FAB" w:rsidP="0072354B">
      <w:pPr>
        <w:jc w:val="both"/>
        <w:rPr>
          <w:rFonts w:ascii="Avenir Book" w:hAnsi="Avenir Book"/>
          <w:b/>
          <w:sz w:val="22"/>
          <w:u w:val="single"/>
        </w:rPr>
      </w:pPr>
    </w:p>
    <w:p w14:paraId="50E879EB" w14:textId="43FA9E3E" w:rsidR="00B65724" w:rsidRPr="00186080" w:rsidRDefault="00186080" w:rsidP="00186080">
      <w:p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Le PAP précise l</w:t>
      </w:r>
      <w:r w:rsidR="00AB1CEC" w:rsidRPr="00186080">
        <w:rPr>
          <w:rFonts w:ascii="Avenir Book" w:hAnsi="Avenir Book"/>
          <w:sz w:val="22"/>
        </w:rPr>
        <w:t xml:space="preserve">es </w:t>
      </w:r>
      <w:r w:rsidR="009D6ADA" w:rsidRPr="00186080">
        <w:rPr>
          <w:rFonts w:ascii="Avenir Book" w:hAnsi="Avenir Book"/>
          <w:b/>
          <w:sz w:val="22"/>
        </w:rPr>
        <w:t xml:space="preserve">dates </w:t>
      </w:r>
      <w:r w:rsidR="00A835F7" w:rsidRPr="00186080">
        <w:rPr>
          <w:rFonts w:ascii="Avenir Book" w:hAnsi="Avenir Book"/>
          <w:b/>
          <w:sz w:val="22"/>
        </w:rPr>
        <w:t>et horaires</w:t>
      </w:r>
      <w:r w:rsidR="00A835F7" w:rsidRPr="00186080">
        <w:rPr>
          <w:rFonts w:ascii="Avenir Book" w:hAnsi="Avenir Book"/>
          <w:sz w:val="22"/>
        </w:rPr>
        <w:t xml:space="preserve"> </w:t>
      </w:r>
      <w:r w:rsidR="009D6ADA" w:rsidRPr="00186080">
        <w:rPr>
          <w:rFonts w:ascii="Avenir Book" w:hAnsi="Avenir Book"/>
          <w:sz w:val="22"/>
        </w:rPr>
        <w:t xml:space="preserve">des élections </w:t>
      </w:r>
      <w:r w:rsidR="008D3D75" w:rsidRPr="00186080">
        <w:rPr>
          <w:rFonts w:ascii="Avenir Book" w:hAnsi="Avenir Book"/>
          <w:sz w:val="22"/>
        </w:rPr>
        <w:t>(1</w:t>
      </w:r>
      <w:r w:rsidR="008D3D75" w:rsidRPr="00186080">
        <w:rPr>
          <w:rFonts w:ascii="Avenir Book" w:hAnsi="Avenir Book"/>
          <w:sz w:val="22"/>
          <w:vertAlign w:val="superscript"/>
        </w:rPr>
        <w:t>er</w:t>
      </w:r>
      <w:r w:rsidR="008D3D75" w:rsidRPr="00186080">
        <w:rPr>
          <w:rFonts w:ascii="Avenir Book" w:hAnsi="Avenir Book"/>
          <w:sz w:val="22"/>
        </w:rPr>
        <w:t xml:space="preserve"> tour et 2</w:t>
      </w:r>
      <w:r w:rsidR="008D3D75" w:rsidRPr="00186080">
        <w:rPr>
          <w:rFonts w:ascii="Avenir Book" w:hAnsi="Avenir Book"/>
          <w:sz w:val="22"/>
          <w:vertAlign w:val="superscript"/>
        </w:rPr>
        <w:t>ème</w:t>
      </w:r>
      <w:r w:rsidR="008D3D75" w:rsidRPr="00186080">
        <w:rPr>
          <w:rFonts w:ascii="Avenir Book" w:hAnsi="Avenir Book"/>
          <w:sz w:val="22"/>
        </w:rPr>
        <w:t xml:space="preserve"> tour éventuel)</w:t>
      </w:r>
      <w:r>
        <w:rPr>
          <w:rFonts w:ascii="Avenir Book" w:hAnsi="Avenir Book"/>
          <w:sz w:val="22"/>
        </w:rPr>
        <w:t xml:space="preserve"> </w:t>
      </w:r>
      <w:r w:rsidR="00AB1CEC" w:rsidRPr="00186080">
        <w:rPr>
          <w:rFonts w:ascii="Avenir Book" w:hAnsi="Avenir Book"/>
          <w:sz w:val="22"/>
        </w:rPr>
        <w:t>et</w:t>
      </w:r>
      <w:r w:rsidR="00AB1CEC" w:rsidRPr="00186080">
        <w:rPr>
          <w:rFonts w:ascii="Avenir Book" w:hAnsi="Avenir Book"/>
          <w:i/>
          <w:sz w:val="20"/>
          <w:szCs w:val="20"/>
        </w:rPr>
        <w:t xml:space="preserve"> </w:t>
      </w:r>
      <w:r w:rsidR="009D6ADA" w:rsidRPr="00186080">
        <w:rPr>
          <w:rFonts w:ascii="Avenir Book" w:hAnsi="Avenir Book"/>
          <w:sz w:val="22"/>
        </w:rPr>
        <w:t xml:space="preserve">peut </w:t>
      </w:r>
      <w:r w:rsidR="00AB1CEC" w:rsidRPr="00186080">
        <w:rPr>
          <w:rFonts w:ascii="Avenir Book" w:hAnsi="Avenir Book"/>
          <w:sz w:val="22"/>
        </w:rPr>
        <w:t>rappeler que le temps passé au vote est rémunéré comme temps de travail.</w:t>
      </w:r>
    </w:p>
    <w:p w14:paraId="39C99419" w14:textId="77777777" w:rsidR="00FB4B0E" w:rsidRDefault="00AB1CEC" w:rsidP="00FB4B0E">
      <w:pPr>
        <w:jc w:val="both"/>
        <w:rPr>
          <w:rFonts w:ascii="Avenir Book" w:hAnsi="Avenir Book"/>
          <w:sz w:val="22"/>
        </w:rPr>
      </w:pPr>
      <w:r w:rsidRPr="00186080">
        <w:rPr>
          <w:rFonts w:ascii="Avenir Book" w:hAnsi="Avenir Book"/>
          <w:sz w:val="22"/>
        </w:rPr>
        <w:t xml:space="preserve">Le </w:t>
      </w:r>
      <w:r w:rsidR="00186080">
        <w:rPr>
          <w:rFonts w:ascii="Avenir Book" w:hAnsi="Avenir Book"/>
          <w:sz w:val="22"/>
        </w:rPr>
        <w:t xml:space="preserve">PAP indique le </w:t>
      </w:r>
      <w:r w:rsidRPr="00186080">
        <w:rPr>
          <w:rFonts w:ascii="Avenir Book" w:hAnsi="Avenir Book"/>
          <w:sz w:val="22"/>
        </w:rPr>
        <w:t xml:space="preserve">lieu </w:t>
      </w:r>
      <w:r w:rsidR="006B69A5" w:rsidRPr="00186080">
        <w:rPr>
          <w:rFonts w:ascii="Avenir Book" w:hAnsi="Avenir Book"/>
          <w:sz w:val="22"/>
        </w:rPr>
        <w:t xml:space="preserve">et l’organisation </w:t>
      </w:r>
      <w:r w:rsidRPr="00186080">
        <w:rPr>
          <w:rFonts w:ascii="Avenir Book" w:hAnsi="Avenir Book"/>
          <w:sz w:val="22"/>
        </w:rPr>
        <w:t>des</w:t>
      </w:r>
      <w:r w:rsidR="00713B2C" w:rsidRPr="00186080">
        <w:rPr>
          <w:rFonts w:ascii="Avenir Book" w:hAnsi="Avenir Book"/>
          <w:sz w:val="22"/>
        </w:rPr>
        <w:t xml:space="preserve"> bureaux de vote (rôles et critères de désignation des président et assesseur)</w:t>
      </w:r>
      <w:r w:rsidR="00186080">
        <w:rPr>
          <w:rFonts w:ascii="Avenir Book" w:hAnsi="Avenir Book"/>
          <w:sz w:val="22"/>
        </w:rPr>
        <w:t xml:space="preserve"> et l</w:t>
      </w:r>
      <w:r w:rsidR="0070294A" w:rsidRPr="00186080">
        <w:rPr>
          <w:rFonts w:ascii="Avenir Book" w:hAnsi="Avenir Book"/>
          <w:sz w:val="22"/>
        </w:rPr>
        <w:t xml:space="preserve">es moyens matériels du vote </w:t>
      </w:r>
      <w:r w:rsidR="00FB4B0E">
        <w:rPr>
          <w:rFonts w:ascii="Avenir Book" w:hAnsi="Avenir Book"/>
          <w:sz w:val="22"/>
        </w:rPr>
        <w:t xml:space="preserve">à bulletin secret </w:t>
      </w:r>
      <w:r w:rsidR="0070294A" w:rsidRPr="00186080">
        <w:rPr>
          <w:rFonts w:ascii="Avenir Book" w:hAnsi="Avenir Book"/>
          <w:sz w:val="22"/>
        </w:rPr>
        <w:t>mis à disposition par l’employeur </w:t>
      </w:r>
      <w:r w:rsidR="00186080" w:rsidRPr="00FB4B0E">
        <w:rPr>
          <w:rFonts w:ascii="Avenir Book" w:hAnsi="Avenir Book"/>
          <w:i/>
          <w:sz w:val="18"/>
        </w:rPr>
        <w:t>(</w:t>
      </w:r>
      <w:r w:rsidR="00E0494E" w:rsidRPr="00FB4B0E">
        <w:rPr>
          <w:rFonts w:ascii="Avenir Book" w:hAnsi="Avenir Book"/>
          <w:i/>
          <w:sz w:val="18"/>
        </w:rPr>
        <w:t>enveloppes</w:t>
      </w:r>
      <w:r w:rsidR="00A75DA6" w:rsidRPr="00FB4B0E">
        <w:rPr>
          <w:rFonts w:ascii="Avenir Book" w:hAnsi="Avenir Book"/>
          <w:i/>
          <w:sz w:val="18"/>
        </w:rPr>
        <w:t>,</w:t>
      </w:r>
      <w:r w:rsidR="00737FB7" w:rsidRPr="00FB4B0E">
        <w:rPr>
          <w:rFonts w:ascii="Avenir Book" w:hAnsi="Avenir Book"/>
          <w:i/>
          <w:sz w:val="18"/>
        </w:rPr>
        <w:t xml:space="preserve"> urnes </w:t>
      </w:r>
      <w:r w:rsidR="00A75DA6" w:rsidRPr="00FB4B0E">
        <w:rPr>
          <w:rFonts w:ascii="Avenir Book" w:hAnsi="Avenir Book"/>
          <w:i/>
          <w:sz w:val="18"/>
        </w:rPr>
        <w:t xml:space="preserve">et bulletins de vote, </w:t>
      </w:r>
      <w:r w:rsidR="0070294A" w:rsidRPr="00FB4B0E">
        <w:rPr>
          <w:rFonts w:ascii="Avenir Book" w:hAnsi="Avenir Book"/>
          <w:i/>
          <w:sz w:val="18"/>
        </w:rPr>
        <w:t>disting</w:t>
      </w:r>
      <w:r w:rsidR="00E0494E" w:rsidRPr="00FB4B0E">
        <w:rPr>
          <w:rFonts w:ascii="Avenir Book" w:hAnsi="Avenir Book"/>
          <w:i/>
          <w:sz w:val="18"/>
        </w:rPr>
        <w:t>ués par une couleur</w:t>
      </w:r>
      <w:r w:rsidR="0070294A" w:rsidRPr="00FB4B0E">
        <w:rPr>
          <w:rFonts w:ascii="Avenir Book" w:hAnsi="Avenir Book"/>
          <w:i/>
          <w:sz w:val="18"/>
        </w:rPr>
        <w:t xml:space="preserve"> différente pour l</w:t>
      </w:r>
      <w:r w:rsidR="00737FB7" w:rsidRPr="00FB4B0E">
        <w:rPr>
          <w:rFonts w:ascii="Avenir Book" w:hAnsi="Avenir Book"/>
          <w:i/>
          <w:sz w:val="18"/>
        </w:rPr>
        <w:t>es titulaires et les suppléants</w:t>
      </w:r>
      <w:r w:rsidR="00FB4B0E" w:rsidRPr="00FB4B0E">
        <w:rPr>
          <w:rFonts w:ascii="Avenir Book" w:hAnsi="Avenir Book"/>
          <w:i/>
          <w:sz w:val="18"/>
        </w:rPr>
        <w:t>)</w:t>
      </w:r>
      <w:r w:rsidR="00737FB7" w:rsidRPr="00186080">
        <w:rPr>
          <w:rFonts w:ascii="Avenir Book" w:hAnsi="Avenir Book"/>
          <w:sz w:val="22"/>
        </w:rPr>
        <w:t>.</w:t>
      </w:r>
      <w:r w:rsidR="00AB04CE" w:rsidRPr="00186080">
        <w:rPr>
          <w:rFonts w:ascii="Avenir Book" w:hAnsi="Avenir Book"/>
          <w:sz w:val="22"/>
        </w:rPr>
        <w:t xml:space="preserve"> </w:t>
      </w:r>
    </w:p>
    <w:p w14:paraId="4D1C2F22" w14:textId="0FA02C80" w:rsidR="001E101A" w:rsidRPr="001E101A" w:rsidRDefault="001E101A" w:rsidP="001E101A">
      <w:pPr>
        <w:jc w:val="both"/>
        <w:rPr>
          <w:rFonts w:ascii="Avenir Book" w:hAnsi="Avenir Book"/>
          <w:sz w:val="22"/>
        </w:rPr>
      </w:pPr>
      <w:r w:rsidRPr="001E101A">
        <w:rPr>
          <w:rFonts w:ascii="Avenir Book" w:hAnsi="Avenir Book"/>
          <w:sz w:val="22"/>
        </w:rPr>
        <w:t xml:space="preserve">Le PAP rappelle les </w:t>
      </w:r>
      <w:r w:rsidRPr="001E101A">
        <w:rPr>
          <w:rFonts w:ascii="Avenir Book" w:hAnsi="Avenir Book"/>
          <w:b/>
          <w:sz w:val="22"/>
        </w:rPr>
        <w:t>règles de vote</w:t>
      </w:r>
      <w:r w:rsidRPr="001E101A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>à savoir la</w:t>
      </w:r>
      <w:r w:rsidRPr="001E101A">
        <w:rPr>
          <w:rFonts w:ascii="Avenir Book" w:hAnsi="Avenir Book"/>
          <w:sz w:val="22"/>
        </w:rPr>
        <w:t xml:space="preserve"> possibilité de </w:t>
      </w:r>
      <w:r w:rsidR="00793FDC">
        <w:rPr>
          <w:rFonts w:ascii="Avenir Book" w:hAnsi="Avenir Book"/>
          <w:sz w:val="22"/>
        </w:rPr>
        <w:t>rayer</w:t>
      </w:r>
      <w:r w:rsidR="002F0AD1">
        <w:rPr>
          <w:rFonts w:ascii="Avenir Book" w:hAnsi="Avenir Book"/>
          <w:sz w:val="22"/>
        </w:rPr>
        <w:t xml:space="preserve"> </w:t>
      </w:r>
      <w:r w:rsidRPr="001E101A">
        <w:rPr>
          <w:rFonts w:ascii="Avenir Book" w:hAnsi="Avenir Book"/>
          <w:sz w:val="22"/>
        </w:rPr>
        <w:t>un ou des noms sur la liste</w:t>
      </w:r>
      <w:r>
        <w:rPr>
          <w:rFonts w:ascii="Avenir Book" w:hAnsi="Avenir Book"/>
          <w:sz w:val="22"/>
        </w:rPr>
        <w:t xml:space="preserve"> </w:t>
      </w:r>
      <w:r w:rsidRPr="001E101A">
        <w:rPr>
          <w:rFonts w:ascii="Avenir Book" w:hAnsi="Avenir Book"/>
          <w:sz w:val="22"/>
        </w:rPr>
        <w:t xml:space="preserve">(pas d’ajout possible), les critères de votes réputés nuls </w:t>
      </w:r>
      <w:r w:rsidRPr="001E101A">
        <w:rPr>
          <w:rFonts w:ascii="Avenir Book" w:hAnsi="Avenir Book"/>
          <w:i/>
          <w:sz w:val="18"/>
        </w:rPr>
        <w:t>(2 bulletins dans la même enveloppe, bulletin placé dans la mauvaise enveloppe, bulletins déchirés-portant une inscription ou signe distinctifs, enveloppe vide-non réglementaire-portant un signe distinctif).</w:t>
      </w:r>
    </w:p>
    <w:p w14:paraId="6266080A" w14:textId="77777777" w:rsidR="001E101A" w:rsidRPr="002F0AD1" w:rsidRDefault="001E101A" w:rsidP="00FB4B0E">
      <w:pPr>
        <w:jc w:val="both"/>
        <w:rPr>
          <w:rFonts w:ascii="Avenir Book" w:hAnsi="Avenir Book"/>
          <w:sz w:val="10"/>
          <w:szCs w:val="10"/>
        </w:rPr>
      </w:pPr>
    </w:p>
    <w:p w14:paraId="486842AB" w14:textId="17961B7E" w:rsidR="008A29DA" w:rsidRDefault="003903CE" w:rsidP="00FB4B0E">
      <w:p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Le PAP peut prévoir des modalités de</w:t>
      </w:r>
      <w:r w:rsidR="004218F1">
        <w:rPr>
          <w:rFonts w:ascii="Avenir Book" w:hAnsi="Avenir Book"/>
          <w:sz w:val="22"/>
        </w:rPr>
        <w:t xml:space="preserve"> </w:t>
      </w:r>
      <w:r w:rsidR="004218F1" w:rsidRPr="002F0AD1">
        <w:rPr>
          <w:rFonts w:ascii="Avenir Book" w:hAnsi="Avenir Book"/>
          <w:b/>
          <w:sz w:val="22"/>
        </w:rPr>
        <w:t xml:space="preserve">vote </w:t>
      </w:r>
      <w:r w:rsidR="00FB4B0E" w:rsidRPr="002F0AD1">
        <w:rPr>
          <w:rFonts w:ascii="Avenir Book" w:hAnsi="Avenir Book"/>
          <w:b/>
          <w:sz w:val="22"/>
        </w:rPr>
        <w:t>à distance par correspondance</w:t>
      </w:r>
      <w:r w:rsidR="00FB4B0E">
        <w:rPr>
          <w:rFonts w:ascii="Avenir Book" w:hAnsi="Avenir Book"/>
          <w:sz w:val="22"/>
        </w:rPr>
        <w:t xml:space="preserve"> et</w:t>
      </w:r>
      <w:r w:rsidR="00640DF1" w:rsidRPr="00FB4B0E">
        <w:rPr>
          <w:rFonts w:ascii="Avenir Book" w:hAnsi="Avenir Book"/>
          <w:sz w:val="22"/>
        </w:rPr>
        <w:t xml:space="preserve"> indique la date butoir à laquelle les </w:t>
      </w:r>
      <w:proofErr w:type="spellStart"/>
      <w:r w:rsidR="00640DF1" w:rsidRPr="00FB4B0E">
        <w:rPr>
          <w:rFonts w:ascii="Avenir Book" w:hAnsi="Avenir Book"/>
          <w:sz w:val="22"/>
        </w:rPr>
        <w:t>salarié·es</w:t>
      </w:r>
      <w:proofErr w:type="spellEnd"/>
      <w:r w:rsidRPr="00FB4B0E">
        <w:rPr>
          <w:rFonts w:ascii="Avenir Book" w:hAnsi="Avenir Book"/>
          <w:sz w:val="22"/>
        </w:rPr>
        <w:t xml:space="preserve"> </w:t>
      </w:r>
      <w:r w:rsidR="00640DF1" w:rsidRPr="00FB4B0E">
        <w:rPr>
          <w:rFonts w:ascii="Avenir Book" w:hAnsi="Avenir Book"/>
          <w:sz w:val="22"/>
        </w:rPr>
        <w:t xml:space="preserve">doivent se manifester pour bénéficier de cette modalité et </w:t>
      </w:r>
      <w:r w:rsidR="00A75DA6" w:rsidRPr="00FB4B0E">
        <w:rPr>
          <w:rFonts w:ascii="Avenir Book" w:hAnsi="Avenir Book"/>
          <w:sz w:val="22"/>
        </w:rPr>
        <w:t>celle</w:t>
      </w:r>
      <w:r w:rsidR="006C27E5" w:rsidRPr="00FB4B0E">
        <w:rPr>
          <w:rFonts w:ascii="Avenir Book" w:hAnsi="Avenir Book"/>
          <w:sz w:val="22"/>
        </w:rPr>
        <w:t xml:space="preserve"> de retour du vote</w:t>
      </w:r>
      <w:r w:rsidR="008A29DA" w:rsidRPr="00FB4B0E">
        <w:rPr>
          <w:rFonts w:ascii="Avenir Book" w:hAnsi="Avenir Book"/>
          <w:sz w:val="22"/>
        </w:rPr>
        <w:t>.</w:t>
      </w:r>
      <w:r w:rsidR="006C27E5" w:rsidRPr="00FB4B0E">
        <w:rPr>
          <w:rFonts w:ascii="Avenir Book" w:hAnsi="Avenir Book"/>
          <w:sz w:val="22"/>
        </w:rPr>
        <w:t xml:space="preserve"> </w:t>
      </w:r>
      <w:r w:rsidR="006C27E5" w:rsidRPr="00FB4B0E">
        <w:rPr>
          <w:rFonts w:ascii="Avenir Book" w:hAnsi="Avenir Book"/>
          <w:i/>
          <w:sz w:val="18"/>
        </w:rPr>
        <w:t>(</w:t>
      </w:r>
      <w:r w:rsidR="00FB4B0E" w:rsidRPr="00FB4B0E">
        <w:rPr>
          <w:rFonts w:ascii="Avenir Book" w:hAnsi="Avenir Book"/>
          <w:i/>
          <w:sz w:val="18"/>
        </w:rPr>
        <w:t>L’employeur</w:t>
      </w:r>
      <w:r w:rsidR="006C27E5" w:rsidRPr="00FB4B0E">
        <w:rPr>
          <w:rFonts w:ascii="Avenir Book" w:hAnsi="Avenir Book"/>
          <w:i/>
          <w:sz w:val="18"/>
        </w:rPr>
        <w:t xml:space="preserve"> fourni les listes de candidatures, l’enveloppe de retour, la note d’information sur les modalités de vote, les éventuelles professions de foi des organisations syndicales)</w:t>
      </w:r>
      <w:r w:rsidR="008A29DA" w:rsidRPr="00FB4B0E">
        <w:rPr>
          <w:rFonts w:ascii="Avenir Book" w:hAnsi="Avenir Book"/>
          <w:i/>
          <w:sz w:val="18"/>
        </w:rPr>
        <w:t>.</w:t>
      </w:r>
      <w:r w:rsidR="00FB4B0E">
        <w:rPr>
          <w:rFonts w:ascii="Avenir Book" w:hAnsi="Avenir Book"/>
          <w:sz w:val="22"/>
        </w:rPr>
        <w:t xml:space="preserve"> </w:t>
      </w:r>
      <w:r w:rsidR="008A29DA" w:rsidRPr="008A29DA">
        <w:rPr>
          <w:rFonts w:ascii="Avenir Book" w:hAnsi="Avenir Book"/>
          <w:sz w:val="22"/>
        </w:rPr>
        <w:t xml:space="preserve">Le PAP précise </w:t>
      </w:r>
      <w:r w:rsidR="008A29DA">
        <w:rPr>
          <w:rFonts w:ascii="Avenir Book" w:hAnsi="Avenir Book"/>
          <w:sz w:val="22"/>
        </w:rPr>
        <w:t xml:space="preserve">l’ouverture de boîtes postales </w:t>
      </w:r>
      <w:r w:rsidR="008A29DA">
        <w:rPr>
          <w:rFonts w:ascii="Avenir Book" w:hAnsi="Avenir Book"/>
          <w:sz w:val="22"/>
        </w:rPr>
        <w:lastRenderedPageBreak/>
        <w:t>spécifiques, différentes pour le 1</w:t>
      </w:r>
      <w:r w:rsidR="008A29DA" w:rsidRPr="008A29DA">
        <w:rPr>
          <w:rFonts w:ascii="Avenir Book" w:hAnsi="Avenir Book"/>
          <w:sz w:val="22"/>
          <w:vertAlign w:val="superscript"/>
        </w:rPr>
        <w:t>er</w:t>
      </w:r>
      <w:r w:rsidR="008A29DA">
        <w:rPr>
          <w:rFonts w:ascii="Avenir Book" w:hAnsi="Avenir Book"/>
          <w:sz w:val="22"/>
        </w:rPr>
        <w:t xml:space="preserve"> et 2</w:t>
      </w:r>
      <w:r w:rsidR="008A29DA" w:rsidRPr="008A29DA">
        <w:rPr>
          <w:rFonts w:ascii="Avenir Book" w:hAnsi="Avenir Book"/>
          <w:sz w:val="22"/>
          <w:vertAlign w:val="superscript"/>
        </w:rPr>
        <w:t>ème</w:t>
      </w:r>
      <w:r w:rsidR="00B570E4">
        <w:rPr>
          <w:rFonts w:ascii="Avenir Book" w:hAnsi="Avenir Book"/>
          <w:sz w:val="22"/>
        </w:rPr>
        <w:t xml:space="preserve"> tour éventuel, et les </w:t>
      </w:r>
      <w:r w:rsidR="00B9052B">
        <w:rPr>
          <w:rFonts w:ascii="Avenir Book" w:hAnsi="Avenir Book"/>
          <w:sz w:val="22"/>
        </w:rPr>
        <w:t xml:space="preserve">modalités de recueil (personnes en charge et </w:t>
      </w:r>
      <w:r w:rsidR="00B570E4">
        <w:rPr>
          <w:rFonts w:ascii="Avenir Book" w:hAnsi="Avenir Book"/>
          <w:sz w:val="22"/>
        </w:rPr>
        <w:t xml:space="preserve">dates </w:t>
      </w:r>
      <w:r w:rsidR="00B9052B">
        <w:rPr>
          <w:rFonts w:ascii="Avenir Book" w:hAnsi="Avenir Book"/>
          <w:sz w:val="22"/>
        </w:rPr>
        <w:t xml:space="preserve">des </w:t>
      </w:r>
      <w:r w:rsidR="00B570E4">
        <w:rPr>
          <w:rFonts w:ascii="Avenir Book" w:hAnsi="Avenir Book"/>
          <w:sz w:val="22"/>
        </w:rPr>
        <w:t>rele</w:t>
      </w:r>
      <w:r w:rsidR="00B9052B">
        <w:rPr>
          <w:rFonts w:ascii="Avenir Book" w:hAnsi="Avenir Book"/>
          <w:sz w:val="22"/>
        </w:rPr>
        <w:t>vé</w:t>
      </w:r>
      <w:r w:rsidR="00B570E4">
        <w:rPr>
          <w:rFonts w:ascii="Avenir Book" w:hAnsi="Avenir Book"/>
          <w:sz w:val="22"/>
        </w:rPr>
        <w:t>s</w:t>
      </w:r>
      <w:r w:rsidR="00B9052B">
        <w:rPr>
          <w:rFonts w:ascii="Avenir Book" w:hAnsi="Avenir Book"/>
          <w:sz w:val="22"/>
        </w:rPr>
        <w:t>).</w:t>
      </w:r>
    </w:p>
    <w:p w14:paraId="67F05D4A" w14:textId="761850AE" w:rsidR="00AB04CE" w:rsidRDefault="00FB4B0E" w:rsidP="00FB4B0E">
      <w:p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Si la modalité </w:t>
      </w:r>
      <w:r w:rsidR="001D2616">
        <w:rPr>
          <w:rFonts w:ascii="Avenir Book" w:hAnsi="Avenir Book"/>
          <w:sz w:val="22"/>
        </w:rPr>
        <w:t>de</w:t>
      </w:r>
      <w:r w:rsidR="00B9052B" w:rsidRPr="00FB4B0E">
        <w:rPr>
          <w:rFonts w:ascii="Avenir Book" w:hAnsi="Avenir Book"/>
          <w:sz w:val="22"/>
        </w:rPr>
        <w:t xml:space="preserve"> </w:t>
      </w:r>
      <w:r w:rsidR="00B9052B" w:rsidRPr="00FB4B0E">
        <w:rPr>
          <w:rFonts w:ascii="Avenir Book" w:hAnsi="Avenir Book"/>
          <w:b/>
          <w:sz w:val="22"/>
        </w:rPr>
        <w:t>v</w:t>
      </w:r>
      <w:r w:rsidR="003903CE" w:rsidRPr="00FB4B0E">
        <w:rPr>
          <w:rFonts w:ascii="Avenir Book" w:hAnsi="Avenir Book"/>
          <w:b/>
          <w:sz w:val="22"/>
        </w:rPr>
        <w:t>ote électronique</w:t>
      </w:r>
      <w:r w:rsidR="00167C43" w:rsidRPr="00FB4B0E">
        <w:rPr>
          <w:rFonts w:ascii="Avenir Book" w:hAnsi="Avenir Book"/>
          <w:b/>
          <w:sz w:val="22"/>
        </w:rPr>
        <w:t> </w:t>
      </w:r>
      <w:r w:rsidR="001D2616" w:rsidRPr="001D2616">
        <w:rPr>
          <w:rFonts w:ascii="Avenir Book" w:hAnsi="Avenir Book"/>
          <w:sz w:val="22"/>
        </w:rPr>
        <w:t>est mise en place, le PAP</w:t>
      </w:r>
      <w:r w:rsidR="001D2616">
        <w:rPr>
          <w:rFonts w:ascii="Avenir Book" w:hAnsi="Avenir Book"/>
          <w:b/>
          <w:sz w:val="22"/>
        </w:rPr>
        <w:t xml:space="preserve"> </w:t>
      </w:r>
      <w:r w:rsidR="001D2616">
        <w:rPr>
          <w:rFonts w:ascii="Avenir Book" w:hAnsi="Avenir Book"/>
          <w:sz w:val="22"/>
        </w:rPr>
        <w:t>précise</w:t>
      </w:r>
      <w:r w:rsidR="00167C43" w:rsidRPr="00FB4B0E">
        <w:rPr>
          <w:rFonts w:ascii="Avenir Book" w:hAnsi="Avenir Book"/>
          <w:sz w:val="22"/>
        </w:rPr>
        <w:t xml:space="preserve"> </w:t>
      </w:r>
      <w:r w:rsidR="003903CE" w:rsidRPr="00FB4B0E">
        <w:rPr>
          <w:rFonts w:ascii="Avenir Book" w:hAnsi="Avenir Book"/>
          <w:sz w:val="22"/>
        </w:rPr>
        <w:t xml:space="preserve">le recours à un organisme </w:t>
      </w:r>
      <w:r w:rsidR="00167C43" w:rsidRPr="00DD3DF0">
        <w:rPr>
          <w:rFonts w:ascii="Avenir Book" w:hAnsi="Avenir Book"/>
          <w:sz w:val="22"/>
        </w:rPr>
        <w:t xml:space="preserve">d’expertise </w:t>
      </w:r>
      <w:r w:rsidR="003903CE" w:rsidRPr="00FB4B0E">
        <w:rPr>
          <w:rFonts w:ascii="Avenir Book" w:hAnsi="Avenir Book"/>
          <w:sz w:val="22"/>
        </w:rPr>
        <w:t xml:space="preserve">extérieur </w:t>
      </w:r>
      <w:r w:rsidR="00167C43" w:rsidRPr="00FB4B0E">
        <w:rPr>
          <w:rFonts w:ascii="Avenir Book" w:hAnsi="Avenir Book"/>
          <w:sz w:val="22"/>
        </w:rPr>
        <w:t>et annex</w:t>
      </w:r>
      <w:r w:rsidR="00DD3DF0">
        <w:rPr>
          <w:rFonts w:ascii="Avenir Book" w:hAnsi="Avenir Book"/>
          <w:sz w:val="22"/>
        </w:rPr>
        <w:t>e</w:t>
      </w:r>
      <w:r w:rsidR="00167C43" w:rsidRPr="00FB4B0E">
        <w:rPr>
          <w:rFonts w:ascii="Avenir Book" w:hAnsi="Avenir Book"/>
          <w:sz w:val="22"/>
        </w:rPr>
        <w:t xml:space="preserve"> la description détaillée du système de</w:t>
      </w:r>
      <w:r w:rsidR="003903CE" w:rsidRPr="00FB4B0E">
        <w:rPr>
          <w:rFonts w:ascii="Avenir Book" w:hAnsi="Avenir Book"/>
          <w:sz w:val="22"/>
        </w:rPr>
        <w:t xml:space="preserve"> vote électronique. </w:t>
      </w:r>
    </w:p>
    <w:p w14:paraId="6583760D" w14:textId="77777777" w:rsidR="00A70FAB" w:rsidRDefault="00A70FAB" w:rsidP="001D2616">
      <w:pPr>
        <w:jc w:val="both"/>
        <w:rPr>
          <w:rFonts w:ascii="Avenir Book" w:hAnsi="Avenir Book"/>
          <w:i/>
          <w:color w:val="70AD47" w:themeColor="accent6"/>
          <w:sz w:val="20"/>
          <w:szCs w:val="20"/>
          <w:u w:val="single"/>
        </w:rPr>
      </w:pPr>
    </w:p>
    <w:p w14:paraId="7F54AE28" w14:textId="77777777" w:rsidR="00A70FAB" w:rsidRDefault="00A70FAB" w:rsidP="001D2616">
      <w:pPr>
        <w:jc w:val="both"/>
        <w:rPr>
          <w:rFonts w:ascii="Avenir Book" w:hAnsi="Avenir Book"/>
          <w:i/>
          <w:color w:val="70AD47" w:themeColor="accent6"/>
          <w:sz w:val="20"/>
          <w:szCs w:val="20"/>
          <w:u w:val="single"/>
        </w:rPr>
      </w:pPr>
    </w:p>
    <w:p w14:paraId="6EAA21C6" w14:textId="77777777" w:rsidR="00A70FAB" w:rsidRDefault="00A70FAB" w:rsidP="001D2616">
      <w:pPr>
        <w:jc w:val="both"/>
        <w:rPr>
          <w:rFonts w:ascii="Avenir Book" w:hAnsi="Avenir Book"/>
          <w:i/>
          <w:color w:val="70AD47" w:themeColor="accent6"/>
          <w:sz w:val="20"/>
          <w:szCs w:val="20"/>
          <w:u w:val="single"/>
        </w:rPr>
      </w:pPr>
    </w:p>
    <w:p w14:paraId="4FB70FAD" w14:textId="2B91A9CC" w:rsidR="001D2616" w:rsidRPr="00A75DA6" w:rsidRDefault="001D2616" w:rsidP="001D2616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  <w:r w:rsidRPr="00D35F5A">
        <w:rPr>
          <w:rFonts w:ascii="Avenir Book" w:hAnsi="Avenir Book"/>
          <w:i/>
          <w:color w:val="70AD47" w:themeColor="accent6"/>
          <w:sz w:val="20"/>
          <w:szCs w:val="20"/>
          <w:u w:val="single"/>
        </w:rPr>
        <w:t>Exemple de rédaction </w:t>
      </w:r>
      <w:r>
        <w:rPr>
          <w:rFonts w:ascii="Avenir Book" w:hAnsi="Avenir Book"/>
          <w:i/>
          <w:color w:val="70AD47" w:themeColor="accent6"/>
          <w:sz w:val="20"/>
          <w:szCs w:val="20"/>
        </w:rPr>
        <w:t>: l</w:t>
      </w:r>
      <w:r w:rsidRPr="001E71B8">
        <w:rPr>
          <w:rFonts w:ascii="Avenir Book" w:hAnsi="Avenir Book"/>
          <w:i/>
          <w:color w:val="70AD47" w:themeColor="accent6"/>
          <w:sz w:val="20"/>
          <w:szCs w:val="20"/>
        </w:rPr>
        <w:t>e</w:t>
      </w:r>
      <w:r>
        <w:rPr>
          <w:rFonts w:ascii="Avenir Book" w:hAnsi="Avenir Book"/>
          <w:i/>
          <w:color w:val="70AD47" w:themeColor="accent6"/>
          <w:sz w:val="20"/>
          <w:szCs w:val="20"/>
        </w:rPr>
        <w:t xml:space="preserve"> vote électronique a fait l’objet d’une expertise indépendante par le cabinet « XX » qui a établi un rapport d’expertise le « XX ».</w:t>
      </w:r>
    </w:p>
    <w:p w14:paraId="20B15FDB" w14:textId="77777777" w:rsidR="001D2616" w:rsidRPr="002F0AD1" w:rsidRDefault="001D2616" w:rsidP="00FB4B0E">
      <w:pPr>
        <w:jc w:val="both"/>
        <w:rPr>
          <w:rFonts w:ascii="Avenir Book" w:hAnsi="Avenir Book"/>
          <w:sz w:val="10"/>
          <w:szCs w:val="10"/>
        </w:rPr>
      </w:pPr>
    </w:p>
    <w:p w14:paraId="6547C095" w14:textId="54771310" w:rsidR="004F28DC" w:rsidRDefault="004F28DC" w:rsidP="002F0AD1">
      <w:pPr>
        <w:pStyle w:val="Paragraphedeliste"/>
        <w:ind w:left="0"/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Le PAP rappelle que </w:t>
      </w:r>
      <w:proofErr w:type="gramStart"/>
      <w:r>
        <w:rPr>
          <w:rFonts w:ascii="Avenir Book" w:hAnsi="Avenir Book"/>
          <w:sz w:val="22"/>
        </w:rPr>
        <w:t xml:space="preserve">les </w:t>
      </w:r>
      <w:proofErr w:type="spellStart"/>
      <w:r>
        <w:rPr>
          <w:rFonts w:ascii="Avenir Book" w:hAnsi="Avenir Book"/>
          <w:sz w:val="22"/>
        </w:rPr>
        <w:t>candidat</w:t>
      </w:r>
      <w:r w:rsidR="00A75DA6">
        <w:rPr>
          <w:rFonts w:ascii="Avenir Book" w:hAnsi="Avenir Book"/>
          <w:sz w:val="22"/>
        </w:rPr>
        <w:t>·</w:t>
      </w:r>
      <w:proofErr w:type="gramEnd"/>
      <w:r w:rsidR="00A75DA6">
        <w:rPr>
          <w:rFonts w:ascii="Avenir Book" w:hAnsi="Avenir Book"/>
          <w:sz w:val="22"/>
        </w:rPr>
        <w:t>e</w:t>
      </w:r>
      <w:r>
        <w:rPr>
          <w:rFonts w:ascii="Avenir Book" w:hAnsi="Avenir Book"/>
          <w:sz w:val="22"/>
        </w:rPr>
        <w:t>s</w:t>
      </w:r>
      <w:proofErr w:type="spellEnd"/>
      <w:r>
        <w:rPr>
          <w:rFonts w:ascii="Avenir Book" w:hAnsi="Avenir Book"/>
          <w:sz w:val="22"/>
        </w:rPr>
        <w:t xml:space="preserve"> ou leurs </w:t>
      </w:r>
      <w:proofErr w:type="spellStart"/>
      <w:r>
        <w:rPr>
          <w:rFonts w:ascii="Avenir Book" w:hAnsi="Avenir Book"/>
          <w:sz w:val="22"/>
        </w:rPr>
        <w:t>délégué</w:t>
      </w:r>
      <w:r w:rsidR="00A75DA6">
        <w:rPr>
          <w:rFonts w:ascii="Avenir Book" w:hAnsi="Avenir Book"/>
          <w:sz w:val="22"/>
        </w:rPr>
        <w:t>·e</w:t>
      </w:r>
      <w:r>
        <w:rPr>
          <w:rFonts w:ascii="Avenir Book" w:hAnsi="Avenir Book"/>
          <w:sz w:val="22"/>
        </w:rPr>
        <w:t>s</w:t>
      </w:r>
      <w:proofErr w:type="spellEnd"/>
      <w:r>
        <w:rPr>
          <w:rFonts w:ascii="Avenir Book" w:hAnsi="Avenir Book"/>
          <w:sz w:val="22"/>
        </w:rPr>
        <w:t xml:space="preserve"> peuvent assister au vote pour en </w:t>
      </w:r>
      <w:r w:rsidRPr="002F0AD1">
        <w:rPr>
          <w:rFonts w:ascii="Avenir Book" w:hAnsi="Avenir Book"/>
          <w:b/>
          <w:sz w:val="22"/>
        </w:rPr>
        <w:t>contrôler</w:t>
      </w:r>
      <w:r>
        <w:rPr>
          <w:rFonts w:ascii="Avenir Book" w:hAnsi="Avenir Book"/>
          <w:sz w:val="22"/>
        </w:rPr>
        <w:t xml:space="preserve"> le bon déroulement. L’employeur ou son représentant peut également assister au vote, </w:t>
      </w:r>
      <w:r w:rsidR="0036507B">
        <w:rPr>
          <w:rFonts w:ascii="Avenir Book" w:hAnsi="Avenir Book"/>
          <w:sz w:val="22"/>
        </w:rPr>
        <w:t>si la stricte neutralité est respectée.</w:t>
      </w:r>
    </w:p>
    <w:p w14:paraId="3E4BF36B" w14:textId="77777777" w:rsidR="002F0AD1" w:rsidRPr="002F0AD1" w:rsidRDefault="002F0AD1" w:rsidP="002F0AD1">
      <w:pPr>
        <w:pStyle w:val="Paragraphedeliste"/>
        <w:ind w:left="0"/>
        <w:jc w:val="both"/>
        <w:rPr>
          <w:rFonts w:ascii="Avenir Book" w:hAnsi="Avenir Book"/>
          <w:sz w:val="10"/>
          <w:szCs w:val="10"/>
        </w:rPr>
      </w:pPr>
    </w:p>
    <w:p w14:paraId="38278598" w14:textId="6AEA6C5C" w:rsidR="00D76C59" w:rsidRPr="002F0AD1" w:rsidRDefault="002F0AD1" w:rsidP="002F0AD1">
      <w:p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Le</w:t>
      </w:r>
      <w:r w:rsidR="00D76C59" w:rsidRPr="002F0AD1">
        <w:rPr>
          <w:rFonts w:ascii="Avenir Book" w:hAnsi="Avenir Book"/>
          <w:sz w:val="22"/>
        </w:rPr>
        <w:t xml:space="preserve"> PAP peut préciser les modalités de </w:t>
      </w:r>
      <w:r w:rsidR="00D76C59" w:rsidRPr="002F0AD1">
        <w:rPr>
          <w:rFonts w:ascii="Avenir Book" w:hAnsi="Avenir Book"/>
          <w:b/>
          <w:sz w:val="22"/>
        </w:rPr>
        <w:t>propagande électorale</w:t>
      </w:r>
      <w:r w:rsidR="00D76C59" w:rsidRPr="002F0AD1">
        <w:rPr>
          <w:rFonts w:ascii="Avenir Book" w:hAnsi="Avenir Book"/>
          <w:sz w:val="22"/>
        </w:rPr>
        <w:t xml:space="preserve"> appliquées par les organisations syndicales : temporalité, supports de communication.</w:t>
      </w:r>
    </w:p>
    <w:p w14:paraId="51888B78" w14:textId="77777777" w:rsidR="0036507B" w:rsidRPr="002F0AD1" w:rsidRDefault="0036507B" w:rsidP="002F0AD1">
      <w:pPr>
        <w:jc w:val="both"/>
        <w:rPr>
          <w:rFonts w:ascii="Avenir Book" w:hAnsi="Avenir Book"/>
          <w:sz w:val="22"/>
        </w:rPr>
      </w:pPr>
    </w:p>
    <w:p w14:paraId="651C4066" w14:textId="3B8EAB6E" w:rsidR="00BD6972" w:rsidRDefault="00BD6972" w:rsidP="00156FA7">
      <w:pPr>
        <w:jc w:val="both"/>
        <w:rPr>
          <w:rFonts w:ascii="Avenir Book" w:hAnsi="Avenir Book"/>
          <w:b/>
          <w:sz w:val="22"/>
          <w:u w:val="single"/>
        </w:rPr>
      </w:pPr>
      <w:r w:rsidRPr="00DD3DF0">
        <w:rPr>
          <w:rFonts w:ascii="Avenir Book" w:hAnsi="Avenir Book"/>
          <w:b/>
          <w:sz w:val="22"/>
          <w:u w:val="single"/>
        </w:rPr>
        <w:t xml:space="preserve">Article </w:t>
      </w:r>
      <w:r w:rsidR="00D76C59" w:rsidRPr="00DD3DF0">
        <w:rPr>
          <w:rFonts w:ascii="Avenir Book" w:hAnsi="Avenir Book"/>
          <w:b/>
          <w:sz w:val="22"/>
          <w:u w:val="single"/>
        </w:rPr>
        <w:t>9</w:t>
      </w:r>
      <w:r w:rsidRPr="00DD3DF0">
        <w:rPr>
          <w:rFonts w:ascii="Avenir Book" w:hAnsi="Avenir Book"/>
          <w:b/>
          <w:sz w:val="22"/>
          <w:u w:val="single"/>
        </w:rPr>
        <w:t> : Durée et publicité du protocole d’</w:t>
      </w:r>
      <w:r w:rsidR="00267A4E" w:rsidRPr="00DD3DF0">
        <w:rPr>
          <w:rFonts w:ascii="Avenir Book" w:hAnsi="Avenir Book"/>
          <w:b/>
          <w:sz w:val="22"/>
          <w:u w:val="single"/>
        </w:rPr>
        <w:t>accord préé</w:t>
      </w:r>
      <w:r w:rsidRPr="00DD3DF0">
        <w:rPr>
          <w:rFonts w:ascii="Avenir Book" w:hAnsi="Avenir Book"/>
          <w:b/>
          <w:sz w:val="22"/>
          <w:u w:val="single"/>
        </w:rPr>
        <w:t>l</w:t>
      </w:r>
      <w:r w:rsidR="00267A4E" w:rsidRPr="00DD3DF0">
        <w:rPr>
          <w:rFonts w:ascii="Avenir Book" w:hAnsi="Avenir Book"/>
          <w:b/>
          <w:sz w:val="22"/>
          <w:u w:val="single"/>
        </w:rPr>
        <w:t>e</w:t>
      </w:r>
      <w:r w:rsidRPr="00DD3DF0">
        <w:rPr>
          <w:rFonts w:ascii="Avenir Book" w:hAnsi="Avenir Book"/>
          <w:b/>
          <w:sz w:val="22"/>
          <w:u w:val="single"/>
        </w:rPr>
        <w:t>ctoral</w:t>
      </w:r>
    </w:p>
    <w:p w14:paraId="79B19AE8" w14:textId="77777777" w:rsidR="00A70FAB" w:rsidRPr="00DD3DF0" w:rsidRDefault="00A70FAB" w:rsidP="00A70FAB">
      <w:pPr>
        <w:ind w:right="-150"/>
        <w:jc w:val="both"/>
        <w:rPr>
          <w:rFonts w:ascii="Avenir Book" w:hAnsi="Avenir Book"/>
          <w:b/>
          <w:sz w:val="22"/>
          <w:u w:val="single"/>
        </w:rPr>
      </w:pPr>
    </w:p>
    <w:p w14:paraId="2053B0AE" w14:textId="2C2ABE30" w:rsidR="009D6ADA" w:rsidRDefault="002F0AD1" w:rsidP="0072354B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  <w:r>
        <w:rPr>
          <w:rFonts w:ascii="Avenir Book" w:hAnsi="Avenir Book"/>
          <w:i/>
          <w:color w:val="70AD47" w:themeColor="accent6"/>
          <w:sz w:val="20"/>
          <w:szCs w:val="20"/>
        </w:rPr>
        <w:t>Exemple de rédaction </w:t>
      </w:r>
      <w:proofErr w:type="gramStart"/>
      <w:r>
        <w:rPr>
          <w:rFonts w:ascii="Avenir Book" w:hAnsi="Avenir Book"/>
          <w:i/>
          <w:color w:val="70AD47" w:themeColor="accent6"/>
          <w:sz w:val="20"/>
          <w:szCs w:val="20"/>
        </w:rPr>
        <w:t>:  l</w:t>
      </w:r>
      <w:r w:rsidR="0036507B">
        <w:rPr>
          <w:rFonts w:ascii="Avenir Book" w:hAnsi="Avenir Book"/>
          <w:i/>
          <w:color w:val="70AD47" w:themeColor="accent6"/>
          <w:sz w:val="20"/>
          <w:szCs w:val="20"/>
        </w:rPr>
        <w:t>e</w:t>
      </w:r>
      <w:proofErr w:type="gramEnd"/>
      <w:r w:rsidR="0036507B">
        <w:rPr>
          <w:rFonts w:ascii="Avenir Book" w:hAnsi="Avenir Book"/>
          <w:i/>
          <w:color w:val="70AD47" w:themeColor="accent6"/>
          <w:sz w:val="20"/>
          <w:szCs w:val="20"/>
        </w:rPr>
        <w:t xml:space="preserve"> présent protocole est conclu pour les élections de la délégation du personnel du comité social et économique du « date ».</w:t>
      </w:r>
    </w:p>
    <w:p w14:paraId="5602FEA4" w14:textId="75F919E2" w:rsidR="0036507B" w:rsidRDefault="0036507B" w:rsidP="0072354B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  <w:r>
        <w:rPr>
          <w:rFonts w:ascii="Avenir Book" w:hAnsi="Avenir Book"/>
          <w:i/>
          <w:color w:val="70AD47" w:themeColor="accent6"/>
          <w:sz w:val="20"/>
          <w:szCs w:val="20"/>
        </w:rPr>
        <w:t>Un exemplaire sera affiché sur les panneaux réservés aux</w:t>
      </w:r>
      <w:r w:rsidR="00EA1BFF">
        <w:rPr>
          <w:rFonts w:ascii="Avenir Book" w:hAnsi="Avenir Book"/>
          <w:i/>
          <w:color w:val="70AD47" w:themeColor="accent6"/>
          <w:sz w:val="20"/>
          <w:szCs w:val="20"/>
        </w:rPr>
        <w:t xml:space="preserve"> syndicats et/ou représentants du personnel.</w:t>
      </w:r>
    </w:p>
    <w:p w14:paraId="38497ACF" w14:textId="77777777" w:rsidR="00EA1BFF" w:rsidRDefault="00EA1BFF" w:rsidP="0072354B">
      <w:pPr>
        <w:jc w:val="both"/>
        <w:rPr>
          <w:rFonts w:ascii="Avenir Book" w:hAnsi="Avenir Book"/>
          <w:i/>
          <w:color w:val="70AD47" w:themeColor="accent6"/>
          <w:sz w:val="20"/>
          <w:szCs w:val="20"/>
        </w:rPr>
      </w:pPr>
    </w:p>
    <w:p w14:paraId="7062E644" w14:textId="77777777" w:rsidR="00EA1BFF" w:rsidRPr="00EA1BFF" w:rsidRDefault="00EA1BFF" w:rsidP="0072354B">
      <w:pPr>
        <w:jc w:val="both"/>
        <w:rPr>
          <w:rFonts w:ascii="Avenir Book" w:hAnsi="Avenir Book"/>
          <w:sz w:val="22"/>
        </w:rPr>
      </w:pPr>
    </w:p>
    <w:p w14:paraId="1D289F96" w14:textId="37E5B29B" w:rsidR="00EA1BFF" w:rsidRPr="00EA1BFF" w:rsidRDefault="00EA1BFF" w:rsidP="0072354B">
      <w:pPr>
        <w:jc w:val="both"/>
        <w:rPr>
          <w:rFonts w:ascii="Avenir Book" w:hAnsi="Avenir Book"/>
          <w:sz w:val="22"/>
        </w:rPr>
      </w:pPr>
      <w:r w:rsidRPr="00EA1BFF">
        <w:rPr>
          <w:rFonts w:ascii="Avenir Book" w:hAnsi="Avenir Book"/>
          <w:sz w:val="22"/>
        </w:rPr>
        <w:t>Lieu et date</w:t>
      </w:r>
    </w:p>
    <w:p w14:paraId="3A7F1216" w14:textId="77777777" w:rsidR="00EA1BFF" w:rsidRPr="00EA1BFF" w:rsidRDefault="00EA1BFF" w:rsidP="0072354B">
      <w:pPr>
        <w:jc w:val="both"/>
        <w:rPr>
          <w:rFonts w:ascii="Avenir Book" w:hAnsi="Avenir Book"/>
          <w:sz w:val="22"/>
        </w:rPr>
      </w:pPr>
    </w:p>
    <w:p w14:paraId="0201AB45" w14:textId="5E380658" w:rsidR="00EA1BFF" w:rsidRPr="00EA1BFF" w:rsidRDefault="00EA1BFF" w:rsidP="0072354B">
      <w:pPr>
        <w:jc w:val="both"/>
        <w:rPr>
          <w:rFonts w:ascii="Avenir Book" w:hAnsi="Avenir Book"/>
          <w:sz w:val="22"/>
        </w:rPr>
      </w:pPr>
      <w:r w:rsidRPr="00EA1BFF">
        <w:rPr>
          <w:rFonts w:ascii="Avenir Book" w:hAnsi="Avenir Book"/>
          <w:sz w:val="22"/>
        </w:rPr>
        <w:t>Signature de l’employeur</w:t>
      </w:r>
    </w:p>
    <w:p w14:paraId="5C204D08" w14:textId="77777777" w:rsidR="00EA1BFF" w:rsidRPr="00EA1BFF" w:rsidRDefault="00EA1BFF" w:rsidP="0072354B">
      <w:pPr>
        <w:jc w:val="both"/>
        <w:rPr>
          <w:rFonts w:ascii="Avenir Book" w:hAnsi="Avenir Book"/>
          <w:sz w:val="22"/>
        </w:rPr>
      </w:pPr>
    </w:p>
    <w:p w14:paraId="26584107" w14:textId="22C361F7" w:rsidR="00EA1BFF" w:rsidRPr="00EA1BFF" w:rsidRDefault="00EA1BFF" w:rsidP="0072354B">
      <w:pPr>
        <w:jc w:val="both"/>
        <w:rPr>
          <w:rFonts w:ascii="Avenir Book" w:hAnsi="Avenir Book"/>
          <w:sz w:val="22"/>
        </w:rPr>
      </w:pPr>
      <w:r w:rsidRPr="00EA1BFF">
        <w:rPr>
          <w:rFonts w:ascii="Avenir Book" w:hAnsi="Avenir Book"/>
          <w:sz w:val="22"/>
        </w:rPr>
        <w:t>Signature des organisations syndicales</w:t>
      </w:r>
    </w:p>
    <w:sectPr w:rsidR="00EA1BFF" w:rsidRPr="00EA1BFF" w:rsidSect="00A70FAB">
      <w:headerReference w:type="even" r:id="rId8"/>
      <w:headerReference w:type="default" r:id="rId9"/>
      <w:headerReference w:type="first" r:id="rId10"/>
      <w:pgSz w:w="11900" w:h="16840"/>
      <w:pgMar w:top="49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4198" w14:textId="77777777" w:rsidR="006D036B" w:rsidRDefault="006D036B" w:rsidP="00080A95">
      <w:r>
        <w:separator/>
      </w:r>
    </w:p>
  </w:endnote>
  <w:endnote w:type="continuationSeparator" w:id="0">
    <w:p w14:paraId="077C9B45" w14:textId="77777777" w:rsidR="006D036B" w:rsidRDefault="006D036B" w:rsidP="000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B449" w14:textId="77777777" w:rsidR="006D036B" w:rsidRDefault="006D036B" w:rsidP="00080A95">
      <w:r>
        <w:separator/>
      </w:r>
    </w:p>
  </w:footnote>
  <w:footnote w:type="continuationSeparator" w:id="0">
    <w:p w14:paraId="3265A943" w14:textId="77777777" w:rsidR="006D036B" w:rsidRDefault="006D036B" w:rsidP="0008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CD55" w14:textId="7503F240" w:rsidR="00012BDD" w:rsidRDefault="001D1CF9">
    <w:pPr>
      <w:pStyle w:val="En-tte"/>
    </w:pPr>
    <w:r>
      <w:rPr>
        <w:noProof/>
      </w:rPr>
      <w:pict w14:anchorId="50555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47.8pt;height:91.3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version projet"/>
          <w10:wrap anchorx="margin" anchory="margin"/>
        </v:shape>
      </w:pict>
    </w:r>
    <w:r>
      <w:rPr>
        <w:noProof/>
      </w:rPr>
      <w:pict w14:anchorId="0FD0619F">
        <v:shape id="PowerPlusWaterMarkObject2" o:spid="_x0000_s2050" type="#_x0000_t136" style="position:absolute;margin-left:0;margin-top:0;width:547.8pt;height:91.3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version projet"/>
          <w10:wrap anchorx="margin" anchory="margin"/>
        </v:shape>
      </w:pict>
    </w:r>
    <w:r>
      <w:rPr>
        <w:noProof/>
      </w:rPr>
      <w:pict w14:anchorId="66E0701A">
        <v:shape id="PowerPlusWaterMarkObject1" o:spid="_x0000_s2049" type="#_x0000_t136" style="position:absolute;margin-left:0;margin-top:0;width:547.8pt;height:91.3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version 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53F3A" w14:textId="73D498B7" w:rsidR="00A70FAB" w:rsidRPr="00A70FAB" w:rsidRDefault="00A70FAB" w:rsidP="00A70FAB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8"/>
        <w:szCs w:val="28"/>
      </w:rPr>
    </w:pPr>
    <w:r w:rsidRPr="00A70FAB">
      <w:rPr>
        <w:rFonts w:ascii="Calibri" w:eastAsia="Calibri" w:hAnsi="Calibri" w:cs="Times New Roman"/>
        <w:sz w:val="28"/>
        <w:szCs w:val="28"/>
      </w:rPr>
      <w:t>Observatoire d’analyse et d’appui au Dialogue Social et à la négociation collective</w:t>
    </w:r>
    <w:r>
      <w:rPr>
        <w:rFonts w:ascii="Calibri" w:eastAsia="Calibri" w:hAnsi="Calibri" w:cs="Times New Roman"/>
        <w:sz w:val="28"/>
        <w:szCs w:val="28"/>
      </w:rPr>
      <w:t xml:space="preserve"> </w:t>
    </w:r>
    <w:r w:rsidRPr="00A70FAB">
      <w:rPr>
        <w:rFonts w:ascii="Calibri" w:eastAsia="Calibri" w:hAnsi="Calibri" w:cs="Times New Roman"/>
        <w:sz w:val="28"/>
        <w:szCs w:val="28"/>
      </w:rPr>
      <w:t>des Alpes de Haute-Provence</w:t>
    </w:r>
  </w:p>
  <w:p w14:paraId="5E8782BD" w14:textId="77777777" w:rsidR="00A70FAB" w:rsidRPr="00A70FAB" w:rsidRDefault="00A70FAB" w:rsidP="00A70FAB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</w:p>
  <w:p w14:paraId="0FAF715E" w14:textId="77777777" w:rsidR="00A70FAB" w:rsidRPr="00A70FAB" w:rsidRDefault="00A70FAB" w:rsidP="00A70FAB">
    <w:pPr>
      <w:tabs>
        <w:tab w:val="left" w:pos="851"/>
        <w:tab w:val="left" w:pos="2127"/>
        <w:tab w:val="center" w:pos="4536"/>
        <w:tab w:val="left" w:pos="5245"/>
        <w:tab w:val="right" w:pos="9072"/>
      </w:tabs>
      <w:spacing w:after="100" w:afterAutospacing="1"/>
      <w:ind w:left="426"/>
      <w:rPr>
        <w:rFonts w:ascii="Avenir Book" w:eastAsia="Calibri" w:hAnsi="Avenir Book" w:cs="Times New Roman"/>
        <w:color w:val="767171"/>
        <w:sz w:val="22"/>
      </w:rPr>
    </w:pPr>
    <w:r w:rsidRPr="00A70FAB">
      <w:rPr>
        <w:rFonts w:ascii="Avenir Book" w:eastAsia="Calibri" w:hAnsi="Avenir Book" w:cs="Times New Roman"/>
        <w:color w:val="767171"/>
        <w:sz w:val="22"/>
      </w:rPr>
      <w:tab/>
      <w:t xml:space="preserve">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149A8186" wp14:editId="0667A981">
          <wp:extent cx="504000" cy="30240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ab/>
      <w:t xml:space="preserve">  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51DE79B4" wp14:editId="5EEFBEF0">
          <wp:extent cx="1065600" cy="327600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2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ab/>
      <w:t xml:space="preserve">      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2E7CE125" wp14:editId="07D607C2">
          <wp:extent cx="453600" cy="453600"/>
          <wp:effectExtent l="0" t="0" r="381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 xml:space="preserve">        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38F4639C" wp14:editId="129E321D">
          <wp:extent cx="568800" cy="327600"/>
          <wp:effectExtent l="0" t="0" r="317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00" cy="32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 xml:space="preserve">             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59F53F3A" wp14:editId="308772DB">
          <wp:extent cx="399600" cy="446400"/>
          <wp:effectExtent l="0" t="0" r="63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" cy="44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 xml:space="preserve">       </w:t>
    </w:r>
  </w:p>
  <w:p w14:paraId="589CDB6B" w14:textId="77777777" w:rsidR="00A70FAB" w:rsidRPr="00A70FAB" w:rsidRDefault="00A70FAB" w:rsidP="00A70FAB">
    <w:pPr>
      <w:tabs>
        <w:tab w:val="left" w:pos="2127"/>
        <w:tab w:val="center" w:pos="4536"/>
        <w:tab w:val="left" w:pos="5245"/>
        <w:tab w:val="left" w:pos="8789"/>
        <w:tab w:val="right" w:pos="9072"/>
      </w:tabs>
      <w:ind w:left="426"/>
      <w:rPr>
        <w:rFonts w:ascii="Avenir Book" w:eastAsia="Calibri" w:hAnsi="Avenir Book" w:cs="Times New Roman"/>
        <w:color w:val="767171"/>
        <w:sz w:val="22"/>
      </w:rPr>
    </w:pPr>
    <w:r w:rsidRPr="00A70FAB">
      <w:rPr>
        <w:rFonts w:ascii="Avenir Book" w:eastAsia="Calibri" w:hAnsi="Avenir Book" w:cs="Times New Roman"/>
        <w:color w:val="767171"/>
        <w:sz w:val="22"/>
      </w:rPr>
      <w:t xml:space="preserve">                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574E0CC8" wp14:editId="684D2A99">
          <wp:extent cx="428400" cy="4284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 xml:space="preserve">          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73681688" wp14:editId="7B354F45">
          <wp:extent cx="428400" cy="4284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 xml:space="preserve">           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472F119D" wp14:editId="73C37E23">
          <wp:extent cx="561600" cy="356400"/>
          <wp:effectExtent l="0" t="0" r="0" b="571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3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 xml:space="preserve">   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2DCAF735" wp14:editId="5E7A74B5">
          <wp:extent cx="730800" cy="3888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 xml:space="preserve">                </w:t>
    </w:r>
    <w:r w:rsidRPr="00A70FAB">
      <w:rPr>
        <w:rFonts w:ascii="Avenir Book" w:eastAsia="Calibri" w:hAnsi="Avenir Book" w:cs="Times New Roman"/>
        <w:noProof/>
        <w:color w:val="767171"/>
        <w:sz w:val="22"/>
        <w:lang w:eastAsia="fr-FR"/>
      </w:rPr>
      <w:drawing>
        <wp:inline distT="0" distB="0" distL="0" distR="0" wp14:anchorId="1ADC3666" wp14:editId="0D1F9716">
          <wp:extent cx="478800" cy="4212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00" cy="4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0FAB">
      <w:rPr>
        <w:rFonts w:ascii="Avenir Book" w:eastAsia="Calibri" w:hAnsi="Avenir Book" w:cs="Times New Roman"/>
        <w:color w:val="767171"/>
        <w:sz w:val="22"/>
      </w:rP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8D7E" w14:textId="0051BA8A" w:rsidR="00012BDD" w:rsidRDefault="001D1CF9">
    <w:pPr>
      <w:pStyle w:val="En-tte"/>
    </w:pPr>
    <w:r>
      <w:rPr>
        <w:noProof/>
      </w:rPr>
      <w:pict w14:anchorId="02292A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47.8pt;height:91.3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version projet"/>
          <w10:wrap anchorx="margin" anchory="margin"/>
        </v:shape>
      </w:pict>
    </w:r>
    <w:r>
      <w:rPr>
        <w:noProof/>
      </w:rPr>
      <w:pict w14:anchorId="28D90994">
        <v:shape id="PowerPlusWaterMarkObject3" o:spid="_x0000_s2051" type="#_x0000_t136" style="position:absolute;margin-left:0;margin-top:0;width:547.8pt;height:91.3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version 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A94"/>
    <w:multiLevelType w:val="hybridMultilevel"/>
    <w:tmpl w:val="634E08E8"/>
    <w:lvl w:ilvl="0" w:tplc="155E26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4849"/>
    <w:multiLevelType w:val="hybridMultilevel"/>
    <w:tmpl w:val="B5D64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CCE10">
      <w:start w:val="6"/>
      <w:numFmt w:val="bullet"/>
      <w:lvlText w:val="-"/>
      <w:lvlJc w:val="left"/>
      <w:pPr>
        <w:ind w:left="1440" w:hanging="360"/>
      </w:pPr>
      <w:rPr>
        <w:rFonts w:ascii="Batang" w:eastAsia="Batang" w:hAnsi="Batang" w:cs="Batang" w:hint="eastAsia"/>
        <w:color w:val="262626" w:themeColor="text1" w:themeTint="D9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17D2"/>
    <w:multiLevelType w:val="hybridMultilevel"/>
    <w:tmpl w:val="C2E2DDAC"/>
    <w:lvl w:ilvl="0" w:tplc="C61CCE10">
      <w:start w:val="6"/>
      <w:numFmt w:val="bullet"/>
      <w:lvlText w:val="-"/>
      <w:lvlJc w:val="left"/>
      <w:pPr>
        <w:ind w:left="1440" w:hanging="360"/>
      </w:pPr>
      <w:rPr>
        <w:rFonts w:ascii="Batang" w:eastAsia="Batang" w:hAnsi="Batang" w:cs="Batang" w:hint="eastAsia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D1E30"/>
    <w:multiLevelType w:val="hybridMultilevel"/>
    <w:tmpl w:val="9E00F6D4"/>
    <w:lvl w:ilvl="0" w:tplc="C61CCE10">
      <w:start w:val="6"/>
      <w:numFmt w:val="bullet"/>
      <w:lvlText w:val="-"/>
      <w:lvlJc w:val="left"/>
      <w:pPr>
        <w:ind w:left="720" w:hanging="360"/>
      </w:pPr>
      <w:rPr>
        <w:rFonts w:ascii="Batang" w:eastAsia="Batang" w:hAnsi="Batang" w:cs="Batang" w:hint="eastAsia"/>
        <w:color w:val="2626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243"/>
    <w:multiLevelType w:val="hybridMultilevel"/>
    <w:tmpl w:val="D518A092"/>
    <w:lvl w:ilvl="0" w:tplc="155E26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0D2A"/>
    <w:multiLevelType w:val="hybridMultilevel"/>
    <w:tmpl w:val="561243CC"/>
    <w:lvl w:ilvl="0" w:tplc="C61CCE10">
      <w:start w:val="6"/>
      <w:numFmt w:val="bullet"/>
      <w:lvlText w:val="-"/>
      <w:lvlJc w:val="left"/>
      <w:pPr>
        <w:ind w:left="723" w:hanging="360"/>
      </w:pPr>
      <w:rPr>
        <w:rFonts w:ascii="Batang" w:eastAsia="Batang" w:hAnsi="Batang" w:cs="Batang" w:hint="eastAsia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85B96"/>
    <w:multiLevelType w:val="hybridMultilevel"/>
    <w:tmpl w:val="C3288696"/>
    <w:lvl w:ilvl="0" w:tplc="155E26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0245"/>
    <w:multiLevelType w:val="hybridMultilevel"/>
    <w:tmpl w:val="9C32DA34"/>
    <w:lvl w:ilvl="0" w:tplc="155E26EC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5F3C4004"/>
    <w:multiLevelType w:val="hybridMultilevel"/>
    <w:tmpl w:val="3E34D0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515039"/>
    <w:multiLevelType w:val="hybridMultilevel"/>
    <w:tmpl w:val="C91E1240"/>
    <w:lvl w:ilvl="0" w:tplc="155E26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74"/>
    <w:rsid w:val="00003A9E"/>
    <w:rsid w:val="00012BDD"/>
    <w:rsid w:val="00016C22"/>
    <w:rsid w:val="00040D84"/>
    <w:rsid w:val="000550ED"/>
    <w:rsid w:val="00080A95"/>
    <w:rsid w:val="000B695A"/>
    <w:rsid w:val="000C43AF"/>
    <w:rsid w:val="000D3ED5"/>
    <w:rsid w:val="000F3010"/>
    <w:rsid w:val="00107025"/>
    <w:rsid w:val="00114D4D"/>
    <w:rsid w:val="001321C7"/>
    <w:rsid w:val="00135C2E"/>
    <w:rsid w:val="00151D90"/>
    <w:rsid w:val="00156FA7"/>
    <w:rsid w:val="00167C43"/>
    <w:rsid w:val="00186080"/>
    <w:rsid w:val="00195DC4"/>
    <w:rsid w:val="00196698"/>
    <w:rsid w:val="001C47B2"/>
    <w:rsid w:val="001C540C"/>
    <w:rsid w:val="001D1CF9"/>
    <w:rsid w:val="001D2616"/>
    <w:rsid w:val="001E101A"/>
    <w:rsid w:val="001E11E0"/>
    <w:rsid w:val="001E71B8"/>
    <w:rsid w:val="002121F1"/>
    <w:rsid w:val="002130CE"/>
    <w:rsid w:val="00227689"/>
    <w:rsid w:val="00256651"/>
    <w:rsid w:val="00267A4E"/>
    <w:rsid w:val="00291879"/>
    <w:rsid w:val="002D0E5B"/>
    <w:rsid w:val="002D1DAC"/>
    <w:rsid w:val="002F0944"/>
    <w:rsid w:val="002F0AD1"/>
    <w:rsid w:val="002F2B37"/>
    <w:rsid w:val="002F318D"/>
    <w:rsid w:val="00316457"/>
    <w:rsid w:val="0031766F"/>
    <w:rsid w:val="00354072"/>
    <w:rsid w:val="00360DBA"/>
    <w:rsid w:val="0036507B"/>
    <w:rsid w:val="003739A8"/>
    <w:rsid w:val="0037505D"/>
    <w:rsid w:val="00385BA2"/>
    <w:rsid w:val="003903CE"/>
    <w:rsid w:val="003A767A"/>
    <w:rsid w:val="003D0FA1"/>
    <w:rsid w:val="003E37D0"/>
    <w:rsid w:val="003F5838"/>
    <w:rsid w:val="004218F1"/>
    <w:rsid w:val="00450E0D"/>
    <w:rsid w:val="00454BD7"/>
    <w:rsid w:val="0046395E"/>
    <w:rsid w:val="0046496E"/>
    <w:rsid w:val="0047599A"/>
    <w:rsid w:val="00477312"/>
    <w:rsid w:val="004A6A15"/>
    <w:rsid w:val="004B57B4"/>
    <w:rsid w:val="004B6191"/>
    <w:rsid w:val="004D2655"/>
    <w:rsid w:val="004D61F0"/>
    <w:rsid w:val="004E7035"/>
    <w:rsid w:val="004F28DC"/>
    <w:rsid w:val="00501FBD"/>
    <w:rsid w:val="00503151"/>
    <w:rsid w:val="005200B7"/>
    <w:rsid w:val="0054257A"/>
    <w:rsid w:val="00543F96"/>
    <w:rsid w:val="00551559"/>
    <w:rsid w:val="0055472C"/>
    <w:rsid w:val="005631FB"/>
    <w:rsid w:val="005B06D0"/>
    <w:rsid w:val="005E5256"/>
    <w:rsid w:val="005F7EC4"/>
    <w:rsid w:val="00604F80"/>
    <w:rsid w:val="00620D39"/>
    <w:rsid w:val="00624B9E"/>
    <w:rsid w:val="00634FD2"/>
    <w:rsid w:val="00640DF1"/>
    <w:rsid w:val="00641BEB"/>
    <w:rsid w:val="00666490"/>
    <w:rsid w:val="00674225"/>
    <w:rsid w:val="00676F66"/>
    <w:rsid w:val="00697CF8"/>
    <w:rsid w:val="006A2827"/>
    <w:rsid w:val="006B2276"/>
    <w:rsid w:val="006B69A5"/>
    <w:rsid w:val="006C1431"/>
    <w:rsid w:val="006C2489"/>
    <w:rsid w:val="006C27E5"/>
    <w:rsid w:val="006D036B"/>
    <w:rsid w:val="006F1FAE"/>
    <w:rsid w:val="0070294A"/>
    <w:rsid w:val="0070518C"/>
    <w:rsid w:val="00710A80"/>
    <w:rsid w:val="007110A6"/>
    <w:rsid w:val="00713B2C"/>
    <w:rsid w:val="0072354B"/>
    <w:rsid w:val="00730E39"/>
    <w:rsid w:val="00731649"/>
    <w:rsid w:val="007370EC"/>
    <w:rsid w:val="00737FB7"/>
    <w:rsid w:val="00754BC1"/>
    <w:rsid w:val="0077371B"/>
    <w:rsid w:val="00793FDC"/>
    <w:rsid w:val="007B12AC"/>
    <w:rsid w:val="00814AE0"/>
    <w:rsid w:val="00833879"/>
    <w:rsid w:val="0083690B"/>
    <w:rsid w:val="00853BB1"/>
    <w:rsid w:val="00854E28"/>
    <w:rsid w:val="008611FB"/>
    <w:rsid w:val="00863F86"/>
    <w:rsid w:val="0086558E"/>
    <w:rsid w:val="008754E5"/>
    <w:rsid w:val="00891D5E"/>
    <w:rsid w:val="008A29DA"/>
    <w:rsid w:val="008B5B30"/>
    <w:rsid w:val="008B7E9D"/>
    <w:rsid w:val="008D3D75"/>
    <w:rsid w:val="008D722E"/>
    <w:rsid w:val="008E2544"/>
    <w:rsid w:val="008F07E3"/>
    <w:rsid w:val="009157C6"/>
    <w:rsid w:val="00924E15"/>
    <w:rsid w:val="00925025"/>
    <w:rsid w:val="009361FB"/>
    <w:rsid w:val="009461C2"/>
    <w:rsid w:val="009529E6"/>
    <w:rsid w:val="00966319"/>
    <w:rsid w:val="00983487"/>
    <w:rsid w:val="00984C7D"/>
    <w:rsid w:val="009A56F5"/>
    <w:rsid w:val="009B4E4E"/>
    <w:rsid w:val="009B6FBF"/>
    <w:rsid w:val="009D6ADA"/>
    <w:rsid w:val="009F4B57"/>
    <w:rsid w:val="009F6A98"/>
    <w:rsid w:val="00A02FA0"/>
    <w:rsid w:val="00A079A3"/>
    <w:rsid w:val="00A15744"/>
    <w:rsid w:val="00A2738E"/>
    <w:rsid w:val="00A47CAC"/>
    <w:rsid w:val="00A54C92"/>
    <w:rsid w:val="00A70FAB"/>
    <w:rsid w:val="00A7330A"/>
    <w:rsid w:val="00A7547E"/>
    <w:rsid w:val="00A75DA6"/>
    <w:rsid w:val="00A7746E"/>
    <w:rsid w:val="00A80F0E"/>
    <w:rsid w:val="00A835F7"/>
    <w:rsid w:val="00AB04CE"/>
    <w:rsid w:val="00AB1CEC"/>
    <w:rsid w:val="00AD1747"/>
    <w:rsid w:val="00B04143"/>
    <w:rsid w:val="00B04A83"/>
    <w:rsid w:val="00B13AA7"/>
    <w:rsid w:val="00B329CA"/>
    <w:rsid w:val="00B570E4"/>
    <w:rsid w:val="00B6480F"/>
    <w:rsid w:val="00B65724"/>
    <w:rsid w:val="00B76DAD"/>
    <w:rsid w:val="00B9052B"/>
    <w:rsid w:val="00BC3E33"/>
    <w:rsid w:val="00BD6972"/>
    <w:rsid w:val="00C46220"/>
    <w:rsid w:val="00C877C8"/>
    <w:rsid w:val="00CB30C6"/>
    <w:rsid w:val="00CE3344"/>
    <w:rsid w:val="00CF52FA"/>
    <w:rsid w:val="00D170EA"/>
    <w:rsid w:val="00D20DBA"/>
    <w:rsid w:val="00D35F5A"/>
    <w:rsid w:val="00D41574"/>
    <w:rsid w:val="00D426B4"/>
    <w:rsid w:val="00D436B8"/>
    <w:rsid w:val="00D6434B"/>
    <w:rsid w:val="00D76C59"/>
    <w:rsid w:val="00DA0451"/>
    <w:rsid w:val="00DB6DB8"/>
    <w:rsid w:val="00DC761D"/>
    <w:rsid w:val="00DD3DF0"/>
    <w:rsid w:val="00DD4B07"/>
    <w:rsid w:val="00E0494E"/>
    <w:rsid w:val="00E611DD"/>
    <w:rsid w:val="00E62BBF"/>
    <w:rsid w:val="00E71986"/>
    <w:rsid w:val="00E71A9B"/>
    <w:rsid w:val="00E923E2"/>
    <w:rsid w:val="00E974CE"/>
    <w:rsid w:val="00EA1BFF"/>
    <w:rsid w:val="00EB0284"/>
    <w:rsid w:val="00EB74EE"/>
    <w:rsid w:val="00EC12DE"/>
    <w:rsid w:val="00EC1815"/>
    <w:rsid w:val="00EE4A46"/>
    <w:rsid w:val="00EE4AB6"/>
    <w:rsid w:val="00EF240B"/>
    <w:rsid w:val="00F15981"/>
    <w:rsid w:val="00F315EC"/>
    <w:rsid w:val="00F36C5D"/>
    <w:rsid w:val="00F419C4"/>
    <w:rsid w:val="00F579C3"/>
    <w:rsid w:val="00F6595F"/>
    <w:rsid w:val="00FA05AF"/>
    <w:rsid w:val="00FA07C3"/>
    <w:rsid w:val="00FB4B0E"/>
    <w:rsid w:val="00FC1A96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2F39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6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0A95"/>
  </w:style>
  <w:style w:type="paragraph" w:styleId="Pieddepage">
    <w:name w:val="footer"/>
    <w:basedOn w:val="Normal"/>
    <w:link w:val="PieddepageCar"/>
    <w:uiPriority w:val="99"/>
    <w:unhideWhenUsed/>
    <w:rsid w:val="00080A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A95"/>
  </w:style>
  <w:style w:type="paragraph" w:styleId="Textedebulles">
    <w:name w:val="Balloon Text"/>
    <w:basedOn w:val="Normal"/>
    <w:link w:val="TextedebullesCar"/>
    <w:uiPriority w:val="99"/>
    <w:semiHidden/>
    <w:unhideWhenUsed/>
    <w:rsid w:val="00D17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6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0A95"/>
  </w:style>
  <w:style w:type="paragraph" w:styleId="Pieddepage">
    <w:name w:val="footer"/>
    <w:basedOn w:val="Normal"/>
    <w:link w:val="PieddepageCar"/>
    <w:uiPriority w:val="99"/>
    <w:unhideWhenUsed/>
    <w:rsid w:val="00080A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A95"/>
  </w:style>
  <w:style w:type="paragraph" w:styleId="Textedebulles">
    <w:name w:val="Balloon Text"/>
    <w:basedOn w:val="Normal"/>
    <w:link w:val="TextedebullesCar"/>
    <w:uiPriority w:val="99"/>
    <w:semiHidden/>
    <w:unhideWhenUsed/>
    <w:rsid w:val="00D17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BATUT Jeremie (UD005)</cp:lastModifiedBy>
  <cp:revision>3</cp:revision>
  <cp:lastPrinted>2019-06-25T08:35:00Z</cp:lastPrinted>
  <dcterms:created xsi:type="dcterms:W3CDTF">2019-12-06T16:13:00Z</dcterms:created>
  <dcterms:modified xsi:type="dcterms:W3CDTF">2020-01-20T09:52:00Z</dcterms:modified>
</cp:coreProperties>
</file>