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68EA" w14:textId="77777777" w:rsidR="00E41A8E" w:rsidRDefault="00E41A8E" w:rsidP="00E41A8E">
      <w:pPr>
        <w:jc w:val="left"/>
        <w:rPr>
          <w:rFonts w:ascii="Arial" w:hAnsi="Arial" w:cs="Arial"/>
          <w:i/>
        </w:rPr>
      </w:pPr>
    </w:p>
    <w:p w14:paraId="7BD6A116" w14:textId="77777777" w:rsidR="00E41A8E" w:rsidRPr="005644D1" w:rsidRDefault="00E41A8E" w:rsidP="00E41A8E">
      <w:pPr>
        <w:jc w:val="left"/>
        <w:rPr>
          <w:rFonts w:ascii="Arial" w:hAnsi="Arial" w:cs="Arial"/>
          <w:i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395"/>
      </w:tblGrid>
      <w:tr w:rsidR="00E41A8E" w:rsidRPr="005644D1" w14:paraId="2928263E" w14:textId="77777777" w:rsidTr="00FC3B0A">
        <w:tc>
          <w:tcPr>
            <w:tcW w:w="8395" w:type="dxa"/>
          </w:tcPr>
          <w:p w14:paraId="73EEBF27" w14:textId="77777777" w:rsidR="00E41A8E" w:rsidRPr="005644D1" w:rsidRDefault="00E41A8E" w:rsidP="00FC3B0A">
            <w:pPr>
              <w:rPr>
                <w:rFonts w:ascii="Arial" w:hAnsi="Arial" w:cs="Arial"/>
                <w:b/>
              </w:rPr>
            </w:pPr>
            <w:r w:rsidRPr="005644D1">
              <w:rPr>
                <w:rFonts w:ascii="Arial" w:hAnsi="Arial" w:cs="Arial"/>
                <w:b/>
              </w:rPr>
              <w:t xml:space="preserve">DECLARATION D’INTERETS  </w:t>
            </w:r>
          </w:p>
        </w:tc>
      </w:tr>
    </w:tbl>
    <w:p w14:paraId="044FE1BB" w14:textId="77777777" w:rsidR="00E41A8E" w:rsidRPr="00E80FCD" w:rsidRDefault="00E41A8E" w:rsidP="00E41A8E">
      <w:pPr>
        <w:ind w:firstLine="708"/>
        <w:jc w:val="left"/>
        <w:rPr>
          <w:rFonts w:ascii="Arial" w:hAnsi="Arial" w:cs="Arial"/>
          <w:b/>
          <w:sz w:val="14"/>
        </w:rPr>
      </w:pPr>
    </w:p>
    <w:p w14:paraId="0793882C" w14:textId="77777777" w:rsidR="00E41A8E" w:rsidRPr="00E80FCD" w:rsidRDefault="00E41A8E" w:rsidP="00E41A8E">
      <w:pPr>
        <w:ind w:firstLine="708"/>
        <w:jc w:val="left"/>
        <w:rPr>
          <w:rFonts w:ascii="Arial" w:hAnsi="Arial" w:cs="Arial"/>
          <w:b/>
          <w:sz w:val="14"/>
        </w:rPr>
      </w:pPr>
    </w:p>
    <w:p w14:paraId="41DBAD2B" w14:textId="77777777" w:rsidR="00E41A8E" w:rsidRPr="009A32EC" w:rsidRDefault="00E41A8E" w:rsidP="00E41A8E">
      <w:pPr>
        <w:rPr>
          <w:rFonts w:ascii="Marianne" w:hAnsi="Marianne"/>
        </w:rPr>
      </w:pPr>
      <w:r w:rsidRPr="009A32EC">
        <w:rPr>
          <w:rFonts w:ascii="Marianne" w:hAnsi="Marianne"/>
        </w:rPr>
        <w:t>La déclaration d’intérêts mentionnée au 2</w:t>
      </w:r>
      <w:r w:rsidRPr="00E80FCD">
        <w:rPr>
          <w:rFonts w:ascii="Marianne" w:hAnsi="Marianne"/>
          <w:vertAlign w:val="superscript"/>
        </w:rPr>
        <w:t>ème</w:t>
      </w:r>
      <w:r>
        <w:rPr>
          <w:rFonts w:ascii="Marianne" w:hAnsi="Marianne"/>
        </w:rPr>
        <w:t xml:space="preserve"> </w:t>
      </w:r>
      <w:r w:rsidRPr="009A32EC">
        <w:rPr>
          <w:rFonts w:ascii="Marianne" w:hAnsi="Marianne"/>
        </w:rPr>
        <w:t>de l’article D. 4644-6 du code du travail se présente sous la forme d’un document écrit, rempli et signé par le demandeur, qui atteste, sur l’honneur, l’exactitude des informations qui y sont portées. Elle comporte les éléments suivants</w:t>
      </w:r>
      <w:r>
        <w:rPr>
          <w:rFonts w:ascii="Marianne" w:hAnsi="Marianne"/>
        </w:rPr>
        <w:t xml:space="preserve"> </w:t>
      </w:r>
      <w:r w:rsidRPr="009A32EC">
        <w:rPr>
          <w:rFonts w:ascii="Marianne" w:hAnsi="Marianne"/>
        </w:rPr>
        <w:t xml:space="preserve">: </w:t>
      </w:r>
    </w:p>
    <w:p w14:paraId="238F1268" w14:textId="77777777" w:rsidR="00E41A8E" w:rsidRPr="009A32EC" w:rsidRDefault="00E41A8E" w:rsidP="00E41A8E">
      <w:pPr>
        <w:rPr>
          <w:rFonts w:ascii="Marianne" w:hAnsi="Marianne"/>
        </w:rPr>
      </w:pPr>
    </w:p>
    <w:p w14:paraId="42C1D3B5" w14:textId="77777777" w:rsidR="00E41A8E" w:rsidRPr="009A32EC" w:rsidRDefault="00E41A8E" w:rsidP="00E41A8E">
      <w:pPr>
        <w:pStyle w:val="Paragraphedeliste"/>
        <w:numPr>
          <w:ilvl w:val="0"/>
          <w:numId w:val="1"/>
        </w:numPr>
        <w:ind w:left="567" w:hanging="283"/>
        <w:contextualSpacing w:val="0"/>
        <w:jc w:val="left"/>
        <w:rPr>
          <w:rFonts w:ascii="Marianne" w:hAnsi="Marianne"/>
          <w:b/>
          <w:iCs/>
        </w:rPr>
      </w:pPr>
      <w:r w:rsidRPr="009A32EC">
        <w:rPr>
          <w:rFonts w:ascii="Marianne" w:hAnsi="Marianne"/>
          <w:b/>
          <w:iCs/>
        </w:rPr>
        <w:t>Dans le cas où le déclarant est une personne physique :</w:t>
      </w:r>
    </w:p>
    <w:p w14:paraId="20E39BE0" w14:textId="77777777" w:rsidR="00E41A8E" w:rsidRDefault="00E41A8E" w:rsidP="00E41A8E">
      <w:pPr>
        <w:pStyle w:val="Paragraphedeliste"/>
        <w:numPr>
          <w:ilvl w:val="0"/>
          <w:numId w:val="2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informations relatives aux activités professionnelles donnant lieu à rémunération ou gratification exercées au cours des cinq années précédant la date de demande d’enregistrement, incluant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 xml:space="preserve">: </w:t>
      </w:r>
    </w:p>
    <w:p w14:paraId="56DFA109" w14:textId="77777777" w:rsidR="00E41A8E" w:rsidRDefault="00E41A8E" w:rsidP="00E41A8E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a)</w:t>
      </w:r>
      <w:r w:rsidRPr="00E80FCD">
        <w:rPr>
          <w:rFonts w:ascii="Marianne" w:hAnsi="Marianne"/>
          <w:i/>
          <w:iCs/>
        </w:rPr>
        <w:t xml:space="preserve"> La description des activités professionnelles exercées, leurs périodes d’exercice, et, le cas échéant, les employeurs successifs du déclarant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 xml:space="preserve">; </w:t>
      </w:r>
    </w:p>
    <w:p w14:paraId="5C31CD1B" w14:textId="77777777" w:rsidR="00E41A8E" w:rsidRPr="00E80FCD" w:rsidRDefault="00E41A8E" w:rsidP="00E41A8E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b)</w:t>
      </w:r>
      <w:r w:rsidRPr="00E80FCD">
        <w:rPr>
          <w:rFonts w:ascii="Marianne" w:hAnsi="Marianne"/>
          <w:i/>
          <w:iCs/>
        </w:rPr>
        <w:t xml:space="preserve"> En cas de renouvellement de l’enregistrement, la date du dernier enregistrement en tant qu’intervenant en prévention des risques professionnels ;</w:t>
      </w:r>
    </w:p>
    <w:p w14:paraId="7D9661CB" w14:textId="77777777" w:rsidR="00E41A8E" w:rsidRDefault="00E41A8E" w:rsidP="00E41A8E">
      <w:pPr>
        <w:pStyle w:val="Paragraphedeliste"/>
        <w:numPr>
          <w:ilvl w:val="0"/>
          <w:numId w:val="3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informations relatives aux participations financières dans le capital d’une société au cours des cinq années précédant la date de demande d’enregistrement, incluant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 xml:space="preserve">: </w:t>
      </w:r>
    </w:p>
    <w:p w14:paraId="0D32928C" w14:textId="77777777" w:rsidR="00E41A8E" w:rsidRDefault="00E41A8E" w:rsidP="00E41A8E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a)</w:t>
      </w:r>
      <w:r w:rsidRPr="00E80FCD">
        <w:rPr>
          <w:rFonts w:ascii="Marianne" w:hAnsi="Marianne"/>
          <w:i/>
          <w:iCs/>
        </w:rPr>
        <w:t xml:space="preserve"> La dénomination de la société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>;</w:t>
      </w:r>
    </w:p>
    <w:p w14:paraId="682CCA9E" w14:textId="77777777" w:rsidR="00E41A8E" w:rsidRDefault="00E41A8E" w:rsidP="00E41A8E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b)</w:t>
      </w:r>
      <w:r w:rsidRPr="00E80FCD">
        <w:rPr>
          <w:rFonts w:ascii="Marianne" w:hAnsi="Marianne"/>
          <w:i/>
          <w:iCs/>
        </w:rPr>
        <w:t xml:space="preserve"> L’évaluation de la participation financière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 xml:space="preserve">; </w:t>
      </w:r>
    </w:p>
    <w:p w14:paraId="1965ED5C" w14:textId="77777777" w:rsidR="00E41A8E" w:rsidRDefault="00E41A8E" w:rsidP="00E41A8E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c)</w:t>
      </w:r>
      <w:r w:rsidRPr="00E80FCD">
        <w:rPr>
          <w:rFonts w:ascii="Marianne" w:hAnsi="Marianne"/>
          <w:i/>
          <w:iCs/>
        </w:rPr>
        <w:t xml:space="preserve"> Toute information relative à un possible risque de conflit d’intérêts</w:t>
      </w:r>
    </w:p>
    <w:p w14:paraId="764FB3B7" w14:textId="77777777" w:rsidR="00E41A8E" w:rsidRPr="00E80FCD" w:rsidRDefault="00E41A8E" w:rsidP="00E41A8E">
      <w:pPr>
        <w:ind w:left="1276"/>
        <w:rPr>
          <w:rFonts w:ascii="Marianne" w:hAnsi="Marianne"/>
          <w:i/>
          <w:iCs/>
        </w:rPr>
      </w:pPr>
    </w:p>
    <w:p w14:paraId="6AAE76C1" w14:textId="77777777" w:rsidR="00E41A8E" w:rsidRPr="009A32EC" w:rsidRDefault="00E41A8E" w:rsidP="00E41A8E">
      <w:pPr>
        <w:pStyle w:val="Paragraphedeliste"/>
        <w:numPr>
          <w:ilvl w:val="0"/>
          <w:numId w:val="1"/>
        </w:numPr>
        <w:ind w:left="567" w:hanging="283"/>
        <w:contextualSpacing w:val="0"/>
        <w:jc w:val="left"/>
        <w:rPr>
          <w:rFonts w:ascii="Marianne" w:hAnsi="Marianne"/>
          <w:b/>
          <w:bCs/>
          <w:iCs/>
        </w:rPr>
      </w:pPr>
      <w:r w:rsidRPr="009A32EC">
        <w:rPr>
          <w:rFonts w:ascii="Marianne" w:hAnsi="Marianne"/>
          <w:b/>
          <w:iCs/>
        </w:rPr>
        <w:t xml:space="preserve">Dans le cas où le déclarant est une personne morale : </w:t>
      </w:r>
    </w:p>
    <w:p w14:paraId="420EACF2" w14:textId="77777777" w:rsidR="00E41A8E" w:rsidRPr="009A32EC" w:rsidRDefault="00E41A8E" w:rsidP="00E41A8E">
      <w:pPr>
        <w:pStyle w:val="Paragraphedeliste"/>
        <w:numPr>
          <w:ilvl w:val="0"/>
          <w:numId w:val="4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nom, prénoms, date de naissance, adresse postale, adresse électronique et coordonnées téléphoniques de ses représentants légaux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14:paraId="480D89CB" w14:textId="77777777" w:rsidR="00E41A8E" w:rsidRPr="009A32EC" w:rsidRDefault="00E41A8E" w:rsidP="00E41A8E">
      <w:pPr>
        <w:pStyle w:val="Paragraphedeliste"/>
        <w:numPr>
          <w:ilvl w:val="0"/>
          <w:numId w:val="5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En cas de renouvellement de l’enregistrement, la date du dernier enregistrement en tant qu’intervenant en prévention des risques professionnels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14:paraId="4A6C0E55" w14:textId="77777777" w:rsidR="00E41A8E" w:rsidRPr="009A32EC" w:rsidRDefault="00E41A8E" w:rsidP="00E41A8E">
      <w:pPr>
        <w:pStyle w:val="Paragraphedeliste"/>
        <w:numPr>
          <w:ilvl w:val="0"/>
          <w:numId w:val="6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L’ensemble des éléments mentionnés au I pour chaque salarié chargé des interventions en prévention des risques professionnels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14:paraId="2E6EA7B3" w14:textId="77777777" w:rsidR="00E41A8E" w:rsidRPr="009A32EC" w:rsidRDefault="00E41A8E" w:rsidP="00E41A8E">
      <w:pPr>
        <w:pStyle w:val="Paragraphedeliste"/>
        <w:numPr>
          <w:ilvl w:val="0"/>
          <w:numId w:val="6"/>
        </w:numPr>
        <w:ind w:left="993"/>
        <w:rPr>
          <w:rFonts w:ascii="Marianne" w:hAnsi="Marianne"/>
          <w:b/>
          <w:bCs/>
          <w:i/>
          <w:iCs/>
        </w:rPr>
      </w:pPr>
      <w:r w:rsidRPr="009A32EC">
        <w:rPr>
          <w:rFonts w:ascii="Marianne" w:hAnsi="Marianne"/>
          <w:i/>
          <w:iCs/>
        </w:rPr>
        <w:t>Une déclaration sur l’honneur attestant que ni la personne morale ni les salariés concernés n’ont de lien de nature à influencer leur activité. Toute modification substantielle des intérêts fait l’objet</w:t>
      </w:r>
      <w:r>
        <w:rPr>
          <w:rFonts w:ascii="Marianne" w:hAnsi="Marianne"/>
          <w:i/>
          <w:iCs/>
        </w:rPr>
        <w:t xml:space="preserve"> d’une déclaration actualisée. </w:t>
      </w:r>
      <w:r w:rsidRPr="009A32EC">
        <w:rPr>
          <w:rFonts w:ascii="Marianne" w:hAnsi="Marianne"/>
          <w:i/>
          <w:iCs/>
        </w:rPr>
        <w:t> </w:t>
      </w:r>
    </w:p>
    <w:p w14:paraId="6624492E" w14:textId="77777777" w:rsidR="00E41A8E" w:rsidRDefault="00E41A8E" w:rsidP="00E41A8E">
      <w:pPr>
        <w:pStyle w:val="Paragraphedeliste"/>
        <w:rPr>
          <w:rFonts w:ascii="Arial" w:hAnsi="Arial" w:cs="Arial"/>
        </w:rPr>
      </w:pPr>
    </w:p>
    <w:p w14:paraId="19184AAC" w14:textId="77777777" w:rsidR="00E41A8E" w:rsidRDefault="00E41A8E" w:rsidP="00E41A8E">
      <w:pPr>
        <w:pStyle w:val="Paragraphedeliste"/>
        <w:rPr>
          <w:rFonts w:ascii="Arial" w:hAnsi="Arial" w:cs="Arial"/>
        </w:rPr>
      </w:pPr>
    </w:p>
    <w:p w14:paraId="3A8CBB59" w14:textId="77777777" w:rsidR="005A7141" w:rsidRDefault="005A7141"/>
    <w:sectPr w:rsidR="005A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098"/>
    <w:multiLevelType w:val="hybridMultilevel"/>
    <w:tmpl w:val="5B30C7C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51AE7"/>
    <w:multiLevelType w:val="hybridMultilevel"/>
    <w:tmpl w:val="2C120434"/>
    <w:lvl w:ilvl="0" w:tplc="7812A8B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6E4B"/>
    <w:multiLevelType w:val="hybridMultilevel"/>
    <w:tmpl w:val="18A497E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BC1F99"/>
    <w:multiLevelType w:val="hybridMultilevel"/>
    <w:tmpl w:val="296C7E5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363F50"/>
    <w:multiLevelType w:val="hybridMultilevel"/>
    <w:tmpl w:val="483EF60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A95ED3"/>
    <w:multiLevelType w:val="hybridMultilevel"/>
    <w:tmpl w:val="247855D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8320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216171">
    <w:abstractNumId w:val="2"/>
  </w:num>
  <w:num w:numId="3" w16cid:durableId="503860723">
    <w:abstractNumId w:val="5"/>
  </w:num>
  <w:num w:numId="4" w16cid:durableId="526066969">
    <w:abstractNumId w:val="4"/>
  </w:num>
  <w:num w:numId="5" w16cid:durableId="1732069893">
    <w:abstractNumId w:val="0"/>
  </w:num>
  <w:num w:numId="6" w16cid:durableId="5185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E"/>
    <w:rsid w:val="00443B54"/>
    <w:rsid w:val="005A7141"/>
    <w:rsid w:val="00D30C65"/>
    <w:rsid w:val="00E41A8E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3DBA"/>
  <w15:docId w15:val="{819331AD-0810-427A-BBA6-440FAB6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A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1A8E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AGOSTA, Nathalie (DREETS-PACA)</dc:creator>
  <cp:keywords/>
  <dc:description/>
  <cp:lastModifiedBy>VIDAL-BATILLIOT, Veronique (DREETS-PACA)</cp:lastModifiedBy>
  <cp:revision>2</cp:revision>
  <dcterms:created xsi:type="dcterms:W3CDTF">2024-09-05T07:44:00Z</dcterms:created>
  <dcterms:modified xsi:type="dcterms:W3CDTF">2024-09-05T07:44:00Z</dcterms:modified>
</cp:coreProperties>
</file>